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1ACE5">
      <w:pPr>
        <w:pStyle w:val="4"/>
        <w:kinsoku w:val="0"/>
        <w:overflowPunct w:val="0"/>
        <w:spacing w:line="360" w:lineRule="auto"/>
        <w:ind w:left="0"/>
        <w:rPr>
          <w:rFonts w:ascii="Microsoft JhengHei" w:eastAsia="Microsoft JhengHei" w:cs="Microsoft JhengHei"/>
          <w:b/>
          <w:bCs/>
          <w:sz w:val="20"/>
          <w:szCs w:val="20"/>
        </w:rPr>
      </w:pPr>
    </w:p>
    <w:p w14:paraId="1CADE1B9">
      <w:pPr>
        <w:pStyle w:val="4"/>
        <w:kinsoku w:val="0"/>
        <w:overflowPunct w:val="0"/>
        <w:spacing w:before="1" w:line="360" w:lineRule="auto"/>
        <w:ind w:left="0"/>
        <w:rPr>
          <w:rFonts w:ascii="Microsoft JhengHei" w:cs="Microsoft JhengHei" w:eastAsiaTheme="minorEastAsia"/>
          <w:b/>
          <w:bCs/>
          <w:sz w:val="22"/>
          <w:szCs w:val="22"/>
        </w:rPr>
      </w:pPr>
    </w:p>
    <w:p w14:paraId="6B82D1C4">
      <w:pPr>
        <w:pStyle w:val="4"/>
        <w:spacing w:line="360" w:lineRule="auto"/>
        <w:ind w:left="0"/>
        <w:jc w:val="center"/>
        <w:rPr>
          <w:b/>
          <w:sz w:val="52"/>
          <w:szCs w:val="52"/>
        </w:rPr>
      </w:pPr>
      <w:bookmarkStart w:id="29" w:name="_GoBack"/>
      <w:r>
        <w:rPr>
          <w:rFonts w:hint="eastAsia"/>
          <w:b/>
          <w:sz w:val="52"/>
          <w:szCs w:val="52"/>
        </w:rPr>
        <w:t>武汉市市政路桥有限公司</w:t>
      </w:r>
    </w:p>
    <w:p w14:paraId="28A45D58">
      <w:pPr>
        <w:pStyle w:val="4"/>
        <w:spacing w:line="360" w:lineRule="auto"/>
        <w:ind w:left="0"/>
        <w:jc w:val="center"/>
        <w:rPr>
          <w:b/>
          <w:sz w:val="52"/>
          <w:szCs w:val="52"/>
        </w:rPr>
      </w:pPr>
      <w:r>
        <w:rPr>
          <w:rFonts w:hint="eastAsia"/>
          <w:b/>
          <w:sz w:val="52"/>
          <w:szCs w:val="52"/>
          <w:lang w:val="en-US" w:eastAsia="zh-CN"/>
        </w:rPr>
        <w:t>融雪除冰专用设备</w:t>
      </w:r>
      <w:r>
        <w:rPr>
          <w:rFonts w:hint="eastAsia"/>
          <w:b/>
          <w:sz w:val="52"/>
          <w:szCs w:val="52"/>
        </w:rPr>
        <w:t>采购</w:t>
      </w:r>
    </w:p>
    <w:bookmarkEnd w:id="29"/>
    <w:p w14:paraId="073177E3">
      <w:pPr>
        <w:pStyle w:val="4"/>
        <w:spacing w:line="360" w:lineRule="auto"/>
        <w:ind w:left="0"/>
        <w:rPr>
          <w:b/>
          <w:sz w:val="28"/>
          <w:szCs w:val="28"/>
        </w:rPr>
      </w:pPr>
    </w:p>
    <w:p w14:paraId="647A60E7">
      <w:pPr>
        <w:pStyle w:val="4"/>
        <w:spacing w:line="360" w:lineRule="auto"/>
        <w:ind w:left="0"/>
        <w:jc w:val="center"/>
        <w:rPr>
          <w:b/>
          <w:sz w:val="36"/>
          <w:szCs w:val="36"/>
        </w:rPr>
      </w:pPr>
    </w:p>
    <w:p w14:paraId="71B04A6C">
      <w:pPr>
        <w:pStyle w:val="4"/>
        <w:spacing w:line="360" w:lineRule="auto"/>
        <w:ind w:left="0"/>
        <w:jc w:val="center"/>
        <w:rPr>
          <w:b/>
          <w:sz w:val="36"/>
          <w:szCs w:val="36"/>
        </w:rPr>
      </w:pPr>
    </w:p>
    <w:p w14:paraId="3209724B">
      <w:pPr>
        <w:pStyle w:val="4"/>
        <w:spacing w:line="360" w:lineRule="auto"/>
        <w:ind w:left="0"/>
        <w:jc w:val="center"/>
        <w:rPr>
          <w:rFonts w:hint="eastAsia" w:eastAsia="宋体"/>
          <w:b/>
          <w:sz w:val="36"/>
          <w:szCs w:val="36"/>
          <w:lang w:eastAsia="zh-CN"/>
        </w:rPr>
      </w:pPr>
      <w:r>
        <w:rPr>
          <w:b/>
          <w:sz w:val="36"/>
          <w:szCs w:val="36"/>
        </w:rPr>
        <w:t>招标编号</w:t>
      </w:r>
      <w:r>
        <w:rPr>
          <w:rFonts w:hint="eastAsia"/>
          <w:b/>
          <w:sz w:val="36"/>
          <w:szCs w:val="36"/>
        </w:rPr>
        <w:t>：</w:t>
      </w:r>
      <w:r>
        <w:rPr>
          <w:rFonts w:hint="eastAsia"/>
          <w:b/>
          <w:sz w:val="36"/>
          <w:szCs w:val="36"/>
          <w:lang w:eastAsia="zh-CN"/>
        </w:rPr>
        <w:t>SZLQGGZX-CG-2024-005</w:t>
      </w:r>
    </w:p>
    <w:p w14:paraId="33801007">
      <w:pPr>
        <w:pStyle w:val="4"/>
        <w:kinsoku w:val="0"/>
        <w:overflowPunct w:val="0"/>
        <w:spacing w:line="360" w:lineRule="auto"/>
        <w:ind w:left="0"/>
        <w:rPr>
          <w:sz w:val="20"/>
          <w:szCs w:val="20"/>
        </w:rPr>
      </w:pPr>
    </w:p>
    <w:p w14:paraId="152F274E">
      <w:pPr>
        <w:pStyle w:val="4"/>
        <w:kinsoku w:val="0"/>
        <w:overflowPunct w:val="0"/>
        <w:spacing w:line="360" w:lineRule="auto"/>
        <w:ind w:left="0"/>
        <w:rPr>
          <w:sz w:val="20"/>
          <w:szCs w:val="20"/>
        </w:rPr>
      </w:pPr>
    </w:p>
    <w:p w14:paraId="0E1E7747">
      <w:pPr>
        <w:pStyle w:val="4"/>
        <w:kinsoku w:val="0"/>
        <w:overflowPunct w:val="0"/>
        <w:spacing w:line="360" w:lineRule="auto"/>
        <w:ind w:left="0"/>
        <w:jc w:val="center"/>
        <w:rPr>
          <w:rFonts w:ascii="黑体" w:hAnsi="黑体" w:eastAsia="黑体" w:cs="黑体"/>
          <w:b/>
          <w:sz w:val="112"/>
          <w:szCs w:val="112"/>
        </w:rPr>
      </w:pPr>
      <w:r>
        <w:rPr>
          <w:rFonts w:hint="eastAsia" w:ascii="黑体" w:hAnsi="黑体" w:eastAsia="黑体" w:cs="黑体"/>
          <w:b/>
          <w:sz w:val="112"/>
          <w:szCs w:val="112"/>
        </w:rPr>
        <w:t>投 标 文 件</w:t>
      </w:r>
    </w:p>
    <w:p w14:paraId="65757647">
      <w:pPr>
        <w:pStyle w:val="4"/>
        <w:kinsoku w:val="0"/>
        <w:overflowPunct w:val="0"/>
        <w:spacing w:line="360" w:lineRule="auto"/>
        <w:ind w:left="0"/>
        <w:rPr>
          <w:sz w:val="44"/>
          <w:szCs w:val="44"/>
        </w:rPr>
      </w:pPr>
    </w:p>
    <w:p w14:paraId="2108548E">
      <w:pPr>
        <w:pStyle w:val="4"/>
        <w:kinsoku w:val="0"/>
        <w:overflowPunct w:val="0"/>
        <w:spacing w:line="360" w:lineRule="auto"/>
        <w:ind w:left="0"/>
        <w:rPr>
          <w:sz w:val="44"/>
          <w:szCs w:val="44"/>
        </w:rPr>
      </w:pPr>
    </w:p>
    <w:p w14:paraId="7CE5A844">
      <w:pPr>
        <w:pStyle w:val="4"/>
        <w:kinsoku w:val="0"/>
        <w:overflowPunct w:val="0"/>
        <w:spacing w:line="360" w:lineRule="auto"/>
        <w:ind w:left="0"/>
        <w:rPr>
          <w:sz w:val="44"/>
          <w:szCs w:val="44"/>
        </w:rPr>
      </w:pPr>
    </w:p>
    <w:p w14:paraId="50853721">
      <w:pPr>
        <w:pStyle w:val="4"/>
        <w:kinsoku w:val="0"/>
        <w:overflowPunct w:val="0"/>
        <w:spacing w:line="360" w:lineRule="auto"/>
        <w:ind w:left="0"/>
        <w:rPr>
          <w:sz w:val="44"/>
          <w:szCs w:val="44"/>
        </w:rPr>
      </w:pPr>
    </w:p>
    <w:p w14:paraId="00A35DDA">
      <w:pPr>
        <w:pStyle w:val="4"/>
        <w:kinsoku w:val="0"/>
        <w:overflowPunct w:val="0"/>
        <w:spacing w:line="360" w:lineRule="auto"/>
        <w:ind w:left="0"/>
        <w:rPr>
          <w:sz w:val="44"/>
          <w:szCs w:val="44"/>
        </w:rPr>
      </w:pPr>
    </w:p>
    <w:p w14:paraId="5C5115E4">
      <w:pPr>
        <w:pStyle w:val="4"/>
        <w:tabs>
          <w:tab w:val="left" w:pos="6942"/>
          <w:tab w:val="left" w:pos="7535"/>
        </w:tabs>
        <w:kinsoku w:val="0"/>
        <w:overflowPunct w:val="0"/>
        <w:spacing w:line="360" w:lineRule="auto"/>
        <w:ind w:left="0"/>
        <w:jc w:val="center"/>
        <w:rPr>
          <w:b/>
          <w:sz w:val="28"/>
          <w:szCs w:val="28"/>
        </w:rPr>
      </w:pPr>
      <w:r>
        <w:rPr>
          <w:rFonts w:hint="eastAsia"/>
          <w:b/>
          <w:sz w:val="28"/>
          <w:szCs w:val="28"/>
        </w:rPr>
        <w:t>投标人：</w:t>
      </w:r>
      <w:r>
        <w:rPr>
          <w:rFonts w:hint="eastAsia"/>
          <w:b/>
          <w:sz w:val="28"/>
          <w:szCs w:val="28"/>
          <w:u w:val="single"/>
        </w:rPr>
        <w:t xml:space="preserve">                       </w:t>
      </w:r>
      <w:r>
        <w:rPr>
          <w:rFonts w:hint="eastAsia"/>
          <w:b/>
          <w:sz w:val="28"/>
          <w:szCs w:val="28"/>
        </w:rPr>
        <w:t>（盖章）</w:t>
      </w:r>
    </w:p>
    <w:p w14:paraId="5CD668BC">
      <w:pPr>
        <w:pStyle w:val="4"/>
        <w:tabs>
          <w:tab w:val="left" w:pos="6942"/>
          <w:tab w:val="left" w:pos="7535"/>
        </w:tabs>
        <w:kinsoku w:val="0"/>
        <w:overflowPunct w:val="0"/>
        <w:spacing w:line="360" w:lineRule="auto"/>
        <w:ind w:left="0"/>
        <w:jc w:val="center"/>
        <w:rPr>
          <w:b/>
          <w:spacing w:val="-1"/>
          <w:sz w:val="28"/>
          <w:szCs w:val="28"/>
        </w:rPr>
      </w:pPr>
      <w:r>
        <w:rPr>
          <w:rFonts w:hint="eastAsia"/>
          <w:b/>
          <w:spacing w:val="-1"/>
          <w:sz w:val="28"/>
          <w:szCs w:val="28"/>
        </w:rPr>
        <w:t>法定代表人（单位负责人）或其委托代理人：</w:t>
      </w:r>
      <w:r>
        <w:rPr>
          <w:rFonts w:hint="eastAsia"/>
          <w:b/>
          <w:spacing w:val="-1"/>
          <w:sz w:val="28"/>
          <w:szCs w:val="28"/>
          <w:u w:val="single"/>
        </w:rPr>
        <w:t xml:space="preserve">        </w:t>
      </w:r>
      <w:r>
        <w:rPr>
          <w:rFonts w:hint="eastAsia"/>
          <w:b/>
          <w:spacing w:val="-1"/>
          <w:sz w:val="28"/>
          <w:szCs w:val="28"/>
        </w:rPr>
        <w:t>（签字）</w:t>
      </w:r>
    </w:p>
    <w:p w14:paraId="2CB6C44B">
      <w:pPr>
        <w:pStyle w:val="4"/>
        <w:kinsoku w:val="0"/>
        <w:overflowPunct w:val="0"/>
        <w:ind w:left="0"/>
        <w:jc w:val="center"/>
        <w:rPr>
          <w:b/>
          <w:sz w:val="28"/>
          <w:szCs w:val="28"/>
        </w:rPr>
      </w:pPr>
    </w:p>
    <w:p w14:paraId="7E1C38DA">
      <w:pPr>
        <w:pStyle w:val="4"/>
        <w:tabs>
          <w:tab w:val="left" w:pos="3611"/>
          <w:tab w:val="left" w:pos="4626"/>
          <w:tab w:val="left" w:pos="5642"/>
        </w:tabs>
        <w:kinsoku w:val="0"/>
        <w:overflowPunct w:val="0"/>
        <w:spacing w:line="360" w:lineRule="auto"/>
        <w:ind w:left="0"/>
        <w:jc w:val="center"/>
        <w:rPr>
          <w:rFonts w:eastAsiaTheme="minorEastAsia"/>
        </w:rPr>
        <w:sectPr>
          <w:pgSz w:w="11906" w:h="16838"/>
          <w:pgMar w:top="1440" w:right="1797" w:bottom="1440" w:left="1797" w:header="851" w:footer="992" w:gutter="0"/>
          <w:cols w:space="0" w:num="1"/>
          <w:rtlGutter w:val="0"/>
          <w:docGrid w:type="lines" w:linePitch="319" w:charSpace="0"/>
        </w:sectPr>
      </w:pPr>
      <w:r>
        <w:rPr>
          <w:rFonts w:hint="eastAsia"/>
          <w:b/>
          <w:sz w:val="28"/>
          <w:szCs w:val="28"/>
        </w:rPr>
        <w:t>年   月   日</w:t>
      </w:r>
    </w:p>
    <w:p w14:paraId="1E7100DD">
      <w:pPr>
        <w:pStyle w:val="2"/>
        <w:jc w:val="center"/>
        <w:rPr>
          <w:rFonts w:ascii="Times New Roman" w:cs="Times New Roman"/>
        </w:rPr>
      </w:pPr>
      <w:bookmarkStart w:id="0" w:name="_Toc494525853"/>
      <w:bookmarkStart w:id="1" w:name="_Toc11890"/>
      <w:r>
        <w:rPr>
          <w:rFonts w:hint="eastAsia" w:ascii="Times New Roman" w:cs="Times New Roman"/>
        </w:rPr>
        <w:t>目  录</w:t>
      </w:r>
      <w:bookmarkEnd w:id="0"/>
      <w:bookmarkEnd w:id="1"/>
    </w:p>
    <w:p w14:paraId="33603042">
      <w:pPr>
        <w:pStyle w:val="4"/>
        <w:kinsoku w:val="0"/>
        <w:overflowPunct w:val="0"/>
        <w:spacing w:line="360" w:lineRule="auto"/>
        <w:ind w:left="0"/>
        <w:rPr>
          <w:rFonts w:ascii="Microsoft JhengHei" w:eastAsia="Microsoft JhengHei" w:cs="Microsoft JhengHei"/>
          <w:b/>
          <w:bCs/>
          <w:sz w:val="20"/>
          <w:szCs w:val="20"/>
        </w:rPr>
      </w:pPr>
    </w:p>
    <w:p w14:paraId="632C2192">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一、投标函</w:t>
      </w:r>
    </w:p>
    <w:p w14:paraId="30D0AB1F">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二、法定代表人身份证明（适用于无委托代理人的情况）</w:t>
      </w:r>
    </w:p>
    <w:p w14:paraId="5FA364D1">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三、授权委托书（适用于有委托代理人的情况）</w:t>
      </w:r>
    </w:p>
    <w:p w14:paraId="164FB8DA">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四、投标报价</w:t>
      </w:r>
    </w:p>
    <w:p w14:paraId="19D21AEA">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五、资格审查资料</w:t>
      </w:r>
    </w:p>
    <w:p w14:paraId="564D7DDA">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六、技术服务和质保期服务计划</w:t>
      </w:r>
    </w:p>
    <w:p w14:paraId="15C84CEC">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七、其他资料</w:t>
      </w:r>
    </w:p>
    <w:p w14:paraId="4F730890">
      <w:pPr>
        <w:pStyle w:val="4"/>
        <w:kinsoku w:val="0"/>
        <w:overflowPunct w:val="0"/>
        <w:spacing w:line="360" w:lineRule="auto"/>
        <w:ind w:left="0" w:firstLine="420" w:firstLineChars="200"/>
        <w:rPr>
          <w:rFonts w:ascii="Times New Roman" w:cs="Times New Roman" w:eastAsiaTheme="minorEastAsia"/>
        </w:rPr>
      </w:pPr>
    </w:p>
    <w:p w14:paraId="12CF4C0F">
      <w:pPr>
        <w:pStyle w:val="4"/>
        <w:tabs>
          <w:tab w:val="left" w:pos="3485"/>
          <w:tab w:val="left" w:pos="5642"/>
        </w:tabs>
        <w:kinsoku w:val="0"/>
        <w:overflowPunct w:val="0"/>
        <w:spacing w:line="360" w:lineRule="auto"/>
        <w:ind w:left="0"/>
        <w:jc w:val="center"/>
        <w:rPr>
          <w:rFonts w:ascii="黑体" w:hAnsi="黑体" w:eastAsia="黑体"/>
          <w:sz w:val="28"/>
          <w:szCs w:val="28"/>
        </w:rPr>
        <w:sectPr>
          <w:pgSz w:w="11906" w:h="16838"/>
          <w:pgMar w:top="1440" w:right="1797" w:bottom="1440" w:left="1797" w:header="851" w:footer="992" w:gutter="0"/>
          <w:cols w:space="0" w:num="1"/>
          <w:rtlGutter w:val="0"/>
          <w:docGrid w:type="lines" w:linePitch="319" w:charSpace="0"/>
        </w:sectPr>
      </w:pPr>
    </w:p>
    <w:p w14:paraId="0A252B94">
      <w:pPr>
        <w:pStyle w:val="2"/>
        <w:jc w:val="center"/>
        <w:rPr>
          <w:rFonts w:ascii="Microsoft JhengHei" w:eastAsia="Microsoft JhengHei" w:cs="Microsoft JhengHei"/>
          <w:b/>
          <w:bCs/>
          <w:sz w:val="20"/>
          <w:szCs w:val="20"/>
        </w:rPr>
      </w:pPr>
      <w:bookmarkStart w:id="2" w:name="_Toc494525854"/>
      <w:bookmarkStart w:id="3" w:name="_Toc8707"/>
      <w:r>
        <w:rPr>
          <w:rFonts w:hint="eastAsia" w:ascii="Times New Roman" w:cs="Times New Roman"/>
        </w:rPr>
        <w:t>一、投标函</w:t>
      </w:r>
      <w:bookmarkEnd w:id="2"/>
      <w:bookmarkEnd w:id="3"/>
    </w:p>
    <w:p w14:paraId="20CA38DC">
      <w:pPr>
        <w:pStyle w:val="4"/>
        <w:tabs>
          <w:tab w:val="left" w:pos="1991"/>
        </w:tabs>
        <w:kinsoku w:val="0"/>
        <w:overflowPunct w:val="0"/>
        <w:spacing w:line="360" w:lineRule="auto"/>
        <w:ind w:left="0"/>
        <w:rPr>
          <w:spacing w:val="-15"/>
        </w:rPr>
      </w:pPr>
      <w:r>
        <w:rPr>
          <w:rFonts w:hint="eastAsia" w:ascii="Times New Roman" w:cs="Times New Roman" w:eastAsiaTheme="minorEastAsia"/>
          <w:u w:val="single"/>
        </w:rPr>
        <w:t>武汉市市政路桥有限公司</w:t>
      </w:r>
      <w:r>
        <w:rPr>
          <w:rFonts w:hint="eastAsia"/>
          <w:spacing w:val="-15"/>
        </w:rPr>
        <w:t>（招标人名称）：</w:t>
      </w:r>
    </w:p>
    <w:p w14:paraId="47C4FD03">
      <w:pPr>
        <w:pStyle w:val="4"/>
        <w:kinsoku w:val="0"/>
        <w:overflowPunct w:val="0"/>
        <w:spacing w:before="13" w:line="360" w:lineRule="auto"/>
        <w:ind w:left="0"/>
        <w:rPr>
          <w:sz w:val="9"/>
          <w:szCs w:val="9"/>
        </w:rPr>
      </w:pPr>
    </w:p>
    <w:p w14:paraId="20E683DD">
      <w:pPr>
        <w:pStyle w:val="4"/>
        <w:tabs>
          <w:tab w:val="left" w:pos="4358"/>
          <w:tab w:val="left" w:pos="6254"/>
        </w:tabs>
        <w:kinsoku w:val="0"/>
        <w:overflowPunct w:val="0"/>
        <w:spacing w:line="360" w:lineRule="auto"/>
        <w:ind w:left="0" w:firstLine="404" w:firstLineChars="200"/>
        <w:rPr>
          <w:rFonts w:ascii="Times New Roman" w:cs="Times New Roman" w:eastAsiaTheme="minorEastAsia"/>
          <w:spacing w:val="-4"/>
        </w:rPr>
      </w:pPr>
      <w:r>
        <w:rPr>
          <w:rFonts w:ascii="Times New Roman" w:cs="Times New Roman" w:eastAsiaTheme="minorEastAsia"/>
          <w:spacing w:val="-4"/>
        </w:rPr>
        <w:t>1.</w:t>
      </w:r>
      <w:r>
        <w:rPr>
          <w:rFonts w:hint="eastAsia"/>
          <w:spacing w:val="-4"/>
        </w:rPr>
        <w:t>我方已仔细研究了</w:t>
      </w:r>
      <w:r>
        <w:rPr>
          <w:rFonts w:hint="eastAsia"/>
          <w:spacing w:val="-4"/>
          <w:u w:val="single"/>
        </w:rPr>
        <w:t>武汉市市政路桥有限公司</w:t>
      </w:r>
      <w:r>
        <w:rPr>
          <w:rFonts w:hint="eastAsia"/>
          <w:spacing w:val="-4"/>
          <w:u w:val="single"/>
          <w:lang w:val="en-US" w:eastAsia="zh-CN"/>
        </w:rPr>
        <w:t>融雪除冰专用设备采购</w:t>
      </w:r>
      <w:r>
        <w:rPr>
          <w:rFonts w:hint="eastAsia"/>
          <w:spacing w:val="-3"/>
        </w:rPr>
        <w:t>项目招标文件的全部</w:t>
      </w:r>
      <w:r>
        <w:rPr>
          <w:rFonts w:hint="eastAsia"/>
          <w:spacing w:val="-4"/>
        </w:rPr>
        <w:t>内容，愿意以与投标报价表相一致的</w:t>
      </w:r>
      <w:r>
        <w:rPr>
          <w:rFonts w:hint="eastAsia"/>
          <w:b/>
          <w:bCs/>
          <w:spacing w:val="-4"/>
        </w:rPr>
        <w:t>到站除税合价</w:t>
      </w:r>
      <w:r>
        <w:rPr>
          <w:rFonts w:hint="eastAsia"/>
          <w:spacing w:val="-4"/>
        </w:rPr>
        <w:t>总计人民币（小写）</w:t>
      </w:r>
      <w:r>
        <w:rPr>
          <w:rFonts w:hint="eastAsia"/>
          <w:spacing w:val="-4"/>
          <w:u w:val="single"/>
        </w:rPr>
        <w:t xml:space="preserve">     </w:t>
      </w:r>
      <w:r>
        <w:rPr>
          <w:rFonts w:hint="eastAsia"/>
          <w:spacing w:val="-4"/>
        </w:rPr>
        <w:t xml:space="preserve">元整（大写 </w:t>
      </w:r>
      <w:r>
        <w:rPr>
          <w:rFonts w:hint="eastAsia"/>
          <w:spacing w:val="-4"/>
          <w:u w:val="single"/>
        </w:rPr>
        <w:t xml:space="preserve">      </w:t>
      </w:r>
      <w:r>
        <w:rPr>
          <w:rFonts w:hint="eastAsia"/>
          <w:spacing w:val="-4"/>
        </w:rPr>
        <w:t>元整）</w:t>
      </w:r>
      <w:r>
        <w:rPr>
          <w:rFonts w:hint="eastAsia"/>
          <w:spacing w:val="-4"/>
          <w:lang w:val="en-US" w:eastAsia="zh-CN"/>
        </w:rPr>
        <w:t>参与</w:t>
      </w:r>
      <w:r>
        <w:rPr>
          <w:rFonts w:hint="eastAsia"/>
          <w:spacing w:val="-5"/>
        </w:rPr>
        <w:t>，</w:t>
      </w:r>
      <w:r>
        <w:rPr>
          <w:rFonts w:hint="eastAsia"/>
        </w:rPr>
        <w:t>并按招标文件及合同约定履行义务。</w:t>
      </w:r>
    </w:p>
    <w:p w14:paraId="1063E137">
      <w:pPr>
        <w:pStyle w:val="4"/>
        <w:kinsoku w:val="0"/>
        <w:overflowPunct w:val="0"/>
        <w:spacing w:line="360" w:lineRule="auto"/>
        <w:ind w:left="0" w:firstLine="420" w:firstLineChars="200"/>
      </w:pPr>
      <w:r>
        <w:rPr>
          <w:rFonts w:ascii="Times New Roman" w:cs="Times New Roman" w:eastAsiaTheme="minorEastAsia"/>
        </w:rPr>
        <w:t xml:space="preserve">2. </w:t>
      </w:r>
      <w:r>
        <w:rPr>
          <w:rFonts w:hint="eastAsia"/>
        </w:rPr>
        <w:t>我方的投标文件包括下列内容：</w:t>
      </w:r>
    </w:p>
    <w:p w14:paraId="13876ABE">
      <w:pPr>
        <w:pStyle w:val="4"/>
        <w:kinsoku w:val="0"/>
        <w:overflowPunct w:val="0"/>
        <w:spacing w:line="360" w:lineRule="auto"/>
        <w:ind w:left="0" w:firstLine="420" w:firstLineChars="200"/>
      </w:pPr>
      <w:r>
        <w:rPr>
          <w:rFonts w:hint="eastAsia"/>
        </w:rPr>
        <w:t>（</w:t>
      </w:r>
      <w:r>
        <w:rPr>
          <w:rFonts w:ascii="Times New Roman" w:cs="Times New Roman"/>
        </w:rPr>
        <w:t>1</w:t>
      </w:r>
      <w:r>
        <w:rPr>
          <w:rFonts w:hint="eastAsia"/>
        </w:rPr>
        <w:t>）投标函；</w:t>
      </w:r>
    </w:p>
    <w:p w14:paraId="17A61C05">
      <w:pPr>
        <w:pStyle w:val="4"/>
        <w:kinsoku w:val="0"/>
        <w:overflowPunct w:val="0"/>
        <w:spacing w:line="360" w:lineRule="auto"/>
        <w:ind w:left="0" w:firstLine="420" w:firstLineChars="200"/>
      </w:pPr>
      <w:r>
        <w:rPr>
          <w:rFonts w:hint="eastAsia"/>
        </w:rPr>
        <w:t>（</w:t>
      </w:r>
      <w:r>
        <w:rPr>
          <w:rFonts w:ascii="Times New Roman" w:cs="Times New Roman"/>
        </w:rPr>
        <w:t>2</w:t>
      </w:r>
      <w:r>
        <w:rPr>
          <w:rFonts w:hint="eastAsia"/>
        </w:rPr>
        <w:t>）法定代表人（单位负责人）身份证明或授权委托书；</w:t>
      </w:r>
    </w:p>
    <w:p w14:paraId="59AA37E7">
      <w:pPr>
        <w:pStyle w:val="4"/>
        <w:kinsoku w:val="0"/>
        <w:overflowPunct w:val="0"/>
        <w:spacing w:line="360" w:lineRule="auto"/>
        <w:ind w:left="0" w:firstLine="420" w:firstLineChars="200"/>
      </w:pPr>
      <w:r>
        <w:rPr>
          <w:rFonts w:hint="eastAsia"/>
        </w:rPr>
        <w:t>（</w:t>
      </w:r>
      <w:r>
        <w:rPr>
          <w:rFonts w:hint="eastAsia" w:ascii="Times New Roman" w:cs="Times New Roman"/>
        </w:rPr>
        <w:t>3</w:t>
      </w:r>
      <w:r>
        <w:rPr>
          <w:rFonts w:hint="eastAsia"/>
        </w:rPr>
        <w:t>）投标报价；</w:t>
      </w:r>
    </w:p>
    <w:p w14:paraId="18D70704">
      <w:pPr>
        <w:pStyle w:val="4"/>
        <w:kinsoku w:val="0"/>
        <w:overflowPunct w:val="0"/>
        <w:spacing w:line="360" w:lineRule="auto"/>
        <w:ind w:left="0" w:firstLine="420" w:firstLineChars="200"/>
      </w:pPr>
      <w:r>
        <w:rPr>
          <w:rFonts w:hint="eastAsia"/>
        </w:rPr>
        <w:t>（</w:t>
      </w:r>
      <w:r>
        <w:rPr>
          <w:rFonts w:hint="eastAsia" w:ascii="Times New Roman" w:cs="Times New Roman"/>
        </w:rPr>
        <w:t>4</w:t>
      </w:r>
      <w:r>
        <w:rPr>
          <w:rFonts w:hint="eastAsia"/>
        </w:rPr>
        <w:t>）资格审查资料；</w:t>
      </w:r>
    </w:p>
    <w:p w14:paraId="416FAEAE">
      <w:pPr>
        <w:pStyle w:val="4"/>
        <w:kinsoku w:val="0"/>
        <w:overflowPunct w:val="0"/>
        <w:spacing w:line="360" w:lineRule="auto"/>
        <w:ind w:left="0" w:firstLine="420" w:firstLineChars="200"/>
      </w:pPr>
      <w:r>
        <w:rPr>
          <w:rFonts w:hint="eastAsia"/>
        </w:rPr>
        <w:t>（</w:t>
      </w:r>
      <w:r>
        <w:rPr>
          <w:rFonts w:hint="eastAsia" w:ascii="Times New Roman" w:cs="Times New Roman"/>
        </w:rPr>
        <w:t>5</w:t>
      </w:r>
      <w:r>
        <w:rPr>
          <w:rFonts w:hint="eastAsia"/>
        </w:rPr>
        <w:t>）投标设备技术性能指标的详细描述；</w:t>
      </w:r>
    </w:p>
    <w:p w14:paraId="311F4FB3">
      <w:pPr>
        <w:pStyle w:val="4"/>
        <w:kinsoku w:val="0"/>
        <w:overflowPunct w:val="0"/>
        <w:spacing w:line="360" w:lineRule="auto"/>
        <w:ind w:left="0" w:firstLine="420" w:firstLineChars="200"/>
      </w:pPr>
      <w:r>
        <w:rPr>
          <w:rFonts w:hint="eastAsia"/>
        </w:rPr>
        <w:t>（</w:t>
      </w:r>
      <w:r>
        <w:rPr>
          <w:rFonts w:hint="eastAsia" w:ascii="Times New Roman" w:cs="Times New Roman"/>
        </w:rPr>
        <w:t>6</w:t>
      </w:r>
      <w:r>
        <w:rPr>
          <w:rFonts w:hint="eastAsia"/>
        </w:rPr>
        <w:t>）技术服务和质保期服务计划；</w:t>
      </w:r>
    </w:p>
    <w:p w14:paraId="30BA40DB">
      <w:pPr>
        <w:pStyle w:val="4"/>
        <w:kinsoku w:val="0"/>
        <w:overflowPunct w:val="0"/>
        <w:spacing w:line="360" w:lineRule="auto"/>
        <w:ind w:left="0" w:firstLine="482" w:firstLineChars="200"/>
      </w:pPr>
      <w:r>
        <w:rPr>
          <w:rFonts w:ascii="Times New Roman" w:cs="Times New Roman" w:eastAsiaTheme="minorEastAsia"/>
          <w:iCs/>
          <w:w w:val="115"/>
        </w:rPr>
        <w:t>……</w:t>
      </w:r>
    </w:p>
    <w:p w14:paraId="4A0F74CE">
      <w:pPr>
        <w:pStyle w:val="4"/>
        <w:kinsoku w:val="0"/>
        <w:overflowPunct w:val="0"/>
        <w:spacing w:line="360" w:lineRule="auto"/>
        <w:ind w:left="0" w:firstLine="420" w:firstLineChars="200"/>
      </w:pPr>
      <w:r>
        <w:rPr>
          <w:rFonts w:hint="eastAsia"/>
        </w:rPr>
        <w:t>投标文件的上述组成部分如存在内容不一致的，以投标函为准。</w:t>
      </w:r>
    </w:p>
    <w:p w14:paraId="7F513313">
      <w:pPr>
        <w:pStyle w:val="4"/>
        <w:kinsoku w:val="0"/>
        <w:overflowPunct w:val="0"/>
        <w:spacing w:line="360" w:lineRule="auto"/>
        <w:ind w:left="0" w:firstLine="420" w:firstLineChars="200"/>
      </w:pPr>
      <w:r>
        <w:rPr>
          <w:rFonts w:ascii="Times New Roman" w:cs="Times New Roman" w:eastAsiaTheme="minorEastAsia"/>
        </w:rPr>
        <w:t>3</w:t>
      </w:r>
      <w:r>
        <w:rPr>
          <w:rFonts w:ascii="Times New Roman" w:cs="Times New Roman"/>
        </w:rPr>
        <w:t>.</w:t>
      </w:r>
      <w:r>
        <w:rPr>
          <w:rFonts w:hint="eastAsia"/>
        </w:rPr>
        <w:t>我方承诺除商务和技术偏差表列出</w:t>
      </w:r>
      <w:r>
        <w:rPr>
          <w:rFonts w:hint="eastAsia"/>
          <w:lang w:val="en-US" w:eastAsia="zh-CN"/>
        </w:rPr>
        <w:t>允许范围内</w:t>
      </w:r>
      <w:r>
        <w:rPr>
          <w:rFonts w:hint="eastAsia"/>
        </w:rPr>
        <w:t>的</w:t>
      </w:r>
      <w:r>
        <w:rPr>
          <w:rFonts w:hint="eastAsia"/>
          <w:lang w:val="en-US" w:eastAsia="zh-CN"/>
        </w:rPr>
        <w:t>非重要</w:t>
      </w:r>
      <w:r>
        <w:rPr>
          <w:rFonts w:hint="eastAsia"/>
        </w:rPr>
        <w:t>偏差外，我方响应招标文件的全部要求。</w:t>
      </w:r>
    </w:p>
    <w:p w14:paraId="4732F755">
      <w:pPr>
        <w:pStyle w:val="4"/>
        <w:kinsoku w:val="0"/>
        <w:overflowPunct w:val="0"/>
        <w:spacing w:line="360" w:lineRule="auto"/>
        <w:ind w:left="0" w:firstLine="420" w:firstLineChars="200"/>
      </w:pPr>
      <w:r>
        <w:rPr>
          <w:rFonts w:ascii="Times New Roman" w:cs="Times New Roman" w:eastAsiaTheme="minorEastAsia"/>
        </w:rPr>
        <w:t>4.</w:t>
      </w:r>
      <w:r>
        <w:rPr>
          <w:rFonts w:hint="eastAsia"/>
        </w:rPr>
        <w:t>我方承诺在招标文件规定的投标有效期内不撤销投标文件。</w:t>
      </w:r>
    </w:p>
    <w:p w14:paraId="230D8001">
      <w:pPr>
        <w:pStyle w:val="4"/>
        <w:kinsoku w:val="0"/>
        <w:overflowPunct w:val="0"/>
        <w:spacing w:line="360" w:lineRule="auto"/>
        <w:ind w:left="0" w:firstLine="420" w:firstLineChars="200"/>
      </w:pPr>
      <w:r>
        <w:rPr>
          <w:rFonts w:ascii="Times New Roman" w:cs="Times New Roman" w:eastAsiaTheme="minorEastAsia"/>
        </w:rPr>
        <w:t>5.</w:t>
      </w:r>
      <w:r>
        <w:rPr>
          <w:rFonts w:hint="eastAsia"/>
        </w:rPr>
        <w:t>如我方中标，我方承诺：</w:t>
      </w:r>
    </w:p>
    <w:p w14:paraId="14C268B4">
      <w:pPr>
        <w:pStyle w:val="4"/>
        <w:kinsoku w:val="0"/>
        <w:overflowPunct w:val="0"/>
        <w:spacing w:line="360" w:lineRule="auto"/>
        <w:ind w:left="420" w:firstLine="420" w:firstLineChars="200"/>
      </w:pPr>
      <w:r>
        <w:rPr>
          <w:rFonts w:hint="eastAsia"/>
        </w:rPr>
        <w:t>（</w:t>
      </w:r>
      <w:r>
        <w:rPr>
          <w:rFonts w:ascii="Times New Roman" w:cs="Times New Roman"/>
        </w:rPr>
        <w:t>1</w:t>
      </w:r>
      <w:r>
        <w:rPr>
          <w:rFonts w:hint="eastAsia"/>
        </w:rPr>
        <w:t>）在收到中标通知书后，在中标通知书规定的期限内与你方签订合同；</w:t>
      </w:r>
    </w:p>
    <w:p w14:paraId="7D185A43">
      <w:pPr>
        <w:pStyle w:val="4"/>
        <w:kinsoku w:val="0"/>
        <w:overflowPunct w:val="0"/>
        <w:spacing w:line="360" w:lineRule="auto"/>
        <w:ind w:left="420" w:firstLine="420" w:firstLineChars="200"/>
      </w:pPr>
      <w:r>
        <w:rPr>
          <w:rFonts w:hint="eastAsia"/>
        </w:rPr>
        <w:t>（</w:t>
      </w:r>
      <w:r>
        <w:rPr>
          <w:rFonts w:ascii="Times New Roman" w:cs="Times New Roman"/>
        </w:rPr>
        <w:t>2</w:t>
      </w:r>
      <w:r>
        <w:rPr>
          <w:rFonts w:hint="eastAsia"/>
        </w:rPr>
        <w:t>）在签订合同时不向你方提出附加条件；</w:t>
      </w:r>
    </w:p>
    <w:p w14:paraId="29FDA47D">
      <w:pPr>
        <w:pStyle w:val="4"/>
        <w:kinsoku w:val="0"/>
        <w:overflowPunct w:val="0"/>
        <w:spacing w:line="360" w:lineRule="auto"/>
        <w:ind w:left="420" w:firstLine="420" w:firstLineChars="200"/>
        <w:rPr>
          <w:highlight w:val="none"/>
        </w:rPr>
      </w:pPr>
      <w:r>
        <w:rPr>
          <w:rFonts w:hint="eastAsia"/>
        </w:rPr>
        <w:t>（</w:t>
      </w:r>
      <w:r>
        <w:rPr>
          <w:rFonts w:hint="eastAsia" w:ascii="Times New Roman" w:cs="Times New Roman"/>
        </w:rPr>
        <w:t>3</w:t>
      </w:r>
      <w:r>
        <w:rPr>
          <w:rFonts w:hint="eastAsia"/>
        </w:rPr>
        <w:t>）在合</w:t>
      </w:r>
      <w:r>
        <w:rPr>
          <w:rFonts w:hint="eastAsia"/>
          <w:highlight w:val="none"/>
        </w:rPr>
        <w:t>同约定的期限内完成合同规定的全部义务。</w:t>
      </w:r>
    </w:p>
    <w:p w14:paraId="1EB1263F">
      <w:pPr>
        <w:pStyle w:val="4"/>
        <w:kinsoku w:val="0"/>
        <w:overflowPunct w:val="0"/>
        <w:spacing w:line="360" w:lineRule="auto"/>
        <w:ind w:left="0" w:firstLine="404" w:firstLineChars="200"/>
      </w:pPr>
      <w:r>
        <w:rPr>
          <w:rFonts w:ascii="Times New Roman" w:cs="Times New Roman" w:eastAsiaTheme="minorEastAsia"/>
          <w:spacing w:val="-4"/>
          <w:highlight w:val="none"/>
        </w:rPr>
        <w:t>6.</w:t>
      </w:r>
      <w:r>
        <w:rPr>
          <w:rFonts w:hint="eastAsia"/>
          <w:spacing w:val="-4"/>
          <w:highlight w:val="none"/>
        </w:rPr>
        <w:t>我方在此声明，所递交的投标文件及有关资料内容完整、真实和准确，且不存在第二章</w:t>
      </w:r>
      <w:r>
        <w:rPr>
          <w:rFonts w:hint="eastAsia" w:ascii="Times New Roman" w:cs="Times New Roman"/>
          <w:iCs/>
          <w:highlight w:val="none"/>
        </w:rPr>
        <w:t>“</w:t>
      </w:r>
      <w:r>
        <w:rPr>
          <w:rFonts w:hint="eastAsia"/>
          <w:highlight w:val="none"/>
        </w:rPr>
        <w:t>投标人须知</w:t>
      </w:r>
      <w:r>
        <w:rPr>
          <w:rFonts w:hint="eastAsia" w:ascii="Times New Roman" w:cs="Times New Roman"/>
          <w:iCs/>
          <w:highlight w:val="none"/>
        </w:rPr>
        <w:t>”</w:t>
      </w:r>
      <w:r>
        <w:rPr>
          <w:rFonts w:hint="eastAsia"/>
          <w:highlight w:val="none"/>
        </w:rPr>
        <w:t>第</w:t>
      </w:r>
      <w:r>
        <w:rPr>
          <w:rFonts w:ascii="Times New Roman" w:cs="Times New Roman"/>
          <w:highlight w:val="none"/>
        </w:rPr>
        <w:t xml:space="preserve"> 1.4.</w:t>
      </w:r>
      <w:r>
        <w:rPr>
          <w:rFonts w:hint="eastAsia" w:ascii="Times New Roman" w:cs="Times New Roman"/>
          <w:highlight w:val="none"/>
          <w:lang w:val="en-US" w:eastAsia="zh-CN"/>
        </w:rPr>
        <w:t>1</w:t>
      </w:r>
      <w:r>
        <w:rPr>
          <w:rFonts w:ascii="Times New Roman" w:cs="Times New Roman"/>
          <w:highlight w:val="none"/>
        </w:rPr>
        <w:t xml:space="preserve"> </w:t>
      </w:r>
      <w:r>
        <w:rPr>
          <w:rFonts w:hint="eastAsia"/>
          <w:highlight w:val="none"/>
        </w:rPr>
        <w:t>项规定的任何一种情形</w:t>
      </w:r>
      <w:r>
        <w:rPr>
          <w:rFonts w:hint="eastAsia"/>
        </w:rPr>
        <w:t>。</w:t>
      </w:r>
    </w:p>
    <w:p w14:paraId="1EFC6FBD">
      <w:pPr>
        <w:pStyle w:val="4"/>
        <w:tabs>
          <w:tab w:val="left" w:pos="3880"/>
        </w:tabs>
        <w:kinsoku w:val="0"/>
        <w:overflowPunct w:val="0"/>
        <w:spacing w:line="360" w:lineRule="auto"/>
        <w:ind w:left="0" w:firstLine="420" w:firstLineChars="200"/>
        <w:rPr>
          <w:spacing w:val="-13"/>
        </w:rPr>
      </w:pPr>
      <w:r>
        <w:rPr>
          <w:rFonts w:ascii="Times New Roman" w:cs="Times New Roman" w:eastAsiaTheme="minorEastAsia"/>
        </w:rPr>
        <w:t>7.</w:t>
      </w:r>
      <w:r>
        <w:rPr>
          <w:rFonts w:hint="eastAsia" w:hAnsi="宋体" w:cs="Times New Roman"/>
        </w:rPr>
        <w:t xml:space="preserve"> 我</w:t>
      </w:r>
      <w:r>
        <w:rPr>
          <w:rFonts w:hAnsi="宋体" w:cs="Times New Roman"/>
        </w:rPr>
        <w:t>方</w:t>
      </w:r>
      <w:r>
        <w:rPr>
          <w:rFonts w:hint="eastAsia"/>
          <w:spacing w:val="-13"/>
        </w:rPr>
        <w:t>承诺</w:t>
      </w:r>
      <w:r>
        <w:rPr>
          <w:rFonts w:hint="eastAsia"/>
          <w:spacing w:val="-4"/>
        </w:rPr>
        <w:t>所附投标价格表中规定的应提供和交付的各型号设备到站含税价格见投标报价</w:t>
      </w:r>
      <w:r>
        <w:rPr>
          <w:rFonts w:hint="eastAsia"/>
          <w:spacing w:val="-13"/>
        </w:rPr>
        <w:t>。</w:t>
      </w:r>
    </w:p>
    <w:p w14:paraId="18F38831">
      <w:pPr>
        <w:pStyle w:val="4"/>
        <w:tabs>
          <w:tab w:val="left" w:pos="3880"/>
        </w:tabs>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8</w:t>
      </w:r>
      <w:r>
        <w:rPr>
          <w:rFonts w:ascii="Times New Roman" w:cs="Times New Roman" w:eastAsiaTheme="minorEastAsia"/>
        </w:rPr>
        <w:t xml:space="preserve">. </w:t>
      </w:r>
      <w:r>
        <w:rPr>
          <w:rFonts w:hint="eastAsia" w:ascii="Times New Roman" w:cs="Times New Roman" w:eastAsiaTheme="minorEastAsia"/>
        </w:rPr>
        <w:t>投标人同意提供按照招标人可能要求的与其采购有关的一切数据或资料，投标人保证数据或资料完全真实有效，并愿意承担法律责任，完全理解招标人不一定要接受最低投标总价的投标文件的行为。</w:t>
      </w:r>
    </w:p>
    <w:p w14:paraId="1B75A344">
      <w:pPr>
        <w:pStyle w:val="4"/>
        <w:tabs>
          <w:tab w:val="left" w:pos="3880"/>
        </w:tabs>
        <w:kinsoku w:val="0"/>
        <w:overflowPunct w:val="0"/>
        <w:spacing w:line="360" w:lineRule="auto"/>
        <w:ind w:left="0" w:firstLine="370" w:firstLineChars="200"/>
        <w:rPr>
          <w:b/>
          <w:spacing w:val="-13"/>
        </w:rPr>
      </w:pPr>
    </w:p>
    <w:p w14:paraId="05F54876">
      <w:pPr>
        <w:pStyle w:val="4"/>
        <w:kinsoku w:val="0"/>
        <w:overflowPunct w:val="0"/>
        <w:spacing w:line="360" w:lineRule="auto"/>
        <w:ind w:left="0"/>
        <w:rPr>
          <w:sz w:val="20"/>
          <w:szCs w:val="20"/>
        </w:rPr>
      </w:pPr>
    </w:p>
    <w:p w14:paraId="4C446AE5">
      <w:pPr>
        <w:pStyle w:val="4"/>
        <w:kinsoku w:val="0"/>
        <w:wordWrap w:val="0"/>
        <w:overflowPunct w:val="0"/>
        <w:spacing w:line="360" w:lineRule="auto"/>
        <w:ind w:left="0" w:firstLine="420" w:firstLineChars="200"/>
        <w:jc w:val="right"/>
      </w:pPr>
      <w:r>
        <w:rPr>
          <w:rFonts w:hint="eastAsia"/>
        </w:rPr>
        <w:t>投标人：</w:t>
      </w:r>
      <w:r>
        <w:rPr>
          <w:rFonts w:hint="eastAsia"/>
          <w:u w:val="single"/>
        </w:rPr>
        <w:t xml:space="preserve">                  （盖章）</w:t>
      </w:r>
    </w:p>
    <w:p w14:paraId="05AF4291">
      <w:pPr>
        <w:pStyle w:val="4"/>
        <w:kinsoku w:val="0"/>
        <w:overflowPunct w:val="0"/>
        <w:spacing w:line="360" w:lineRule="auto"/>
        <w:ind w:left="0" w:firstLine="2310" w:firstLineChars="1100"/>
        <w:jc w:val="right"/>
      </w:pPr>
    </w:p>
    <w:p w14:paraId="45EBA673">
      <w:pPr>
        <w:pStyle w:val="4"/>
        <w:kinsoku w:val="0"/>
        <w:wordWrap w:val="0"/>
        <w:overflowPunct w:val="0"/>
        <w:spacing w:line="360" w:lineRule="auto"/>
        <w:ind w:left="0" w:firstLine="420" w:firstLineChars="200"/>
        <w:jc w:val="right"/>
      </w:pPr>
      <w:r>
        <w:rPr>
          <w:rFonts w:hint="eastAsia"/>
        </w:rPr>
        <w:t>法定代表人（单位负责人）或其委托代理人：</w:t>
      </w:r>
      <w:r>
        <w:rPr>
          <w:rFonts w:hint="eastAsia"/>
          <w:u w:val="single"/>
        </w:rPr>
        <w:t xml:space="preserve">                （签字）</w:t>
      </w:r>
    </w:p>
    <w:p w14:paraId="2FBF0403">
      <w:pPr>
        <w:pStyle w:val="4"/>
        <w:kinsoku w:val="0"/>
        <w:overflowPunct w:val="0"/>
        <w:spacing w:line="360" w:lineRule="auto"/>
        <w:ind w:left="0" w:firstLine="420" w:firstLineChars="200"/>
        <w:jc w:val="right"/>
      </w:pPr>
    </w:p>
    <w:p w14:paraId="6E761A83">
      <w:pPr>
        <w:pStyle w:val="4"/>
        <w:kinsoku w:val="0"/>
        <w:wordWrap w:val="0"/>
        <w:overflowPunct w:val="0"/>
        <w:spacing w:line="360" w:lineRule="auto"/>
        <w:ind w:left="0" w:firstLine="420" w:firstLineChars="200"/>
        <w:jc w:val="right"/>
        <w:rPr>
          <w:u w:val="single"/>
        </w:rPr>
      </w:pPr>
      <w:r>
        <w:rPr>
          <w:rFonts w:hint="eastAsia"/>
        </w:rPr>
        <w:t>地址：</w:t>
      </w:r>
      <w:r>
        <w:rPr>
          <w:rFonts w:hint="eastAsia"/>
          <w:u w:val="single"/>
        </w:rPr>
        <w:t xml:space="preserve">                          </w:t>
      </w:r>
    </w:p>
    <w:p w14:paraId="194CBE74">
      <w:pPr>
        <w:pStyle w:val="4"/>
        <w:kinsoku w:val="0"/>
        <w:overflowPunct w:val="0"/>
        <w:spacing w:line="360" w:lineRule="auto"/>
        <w:ind w:left="0" w:firstLine="420" w:firstLineChars="200"/>
        <w:jc w:val="right"/>
      </w:pPr>
    </w:p>
    <w:p w14:paraId="58CD2E3A">
      <w:pPr>
        <w:pStyle w:val="4"/>
        <w:kinsoku w:val="0"/>
        <w:wordWrap w:val="0"/>
        <w:overflowPunct w:val="0"/>
        <w:spacing w:line="360" w:lineRule="auto"/>
        <w:ind w:left="0" w:firstLine="420" w:firstLineChars="200"/>
        <w:jc w:val="right"/>
        <w:rPr>
          <w:u w:val="single"/>
        </w:rPr>
      </w:pPr>
      <w:r>
        <w:rPr>
          <w:rFonts w:hint="eastAsia"/>
        </w:rPr>
        <w:t>网址：</w:t>
      </w:r>
      <w:r>
        <w:rPr>
          <w:rFonts w:hint="eastAsia"/>
          <w:u w:val="single"/>
        </w:rPr>
        <w:t xml:space="preserve">                         </w:t>
      </w:r>
    </w:p>
    <w:p w14:paraId="3260B6B5">
      <w:pPr>
        <w:pStyle w:val="4"/>
        <w:kinsoku w:val="0"/>
        <w:overflowPunct w:val="0"/>
        <w:spacing w:line="360" w:lineRule="auto"/>
        <w:ind w:left="0" w:firstLine="420" w:firstLineChars="200"/>
        <w:jc w:val="right"/>
      </w:pPr>
    </w:p>
    <w:p w14:paraId="39D1D206">
      <w:pPr>
        <w:pStyle w:val="4"/>
        <w:kinsoku w:val="0"/>
        <w:wordWrap w:val="0"/>
        <w:overflowPunct w:val="0"/>
        <w:spacing w:line="360" w:lineRule="auto"/>
        <w:ind w:left="0" w:firstLine="420" w:firstLineChars="200"/>
        <w:jc w:val="right"/>
      </w:pPr>
      <w:r>
        <w:rPr>
          <w:rFonts w:hint="eastAsia"/>
        </w:rPr>
        <w:t>电话：</w:t>
      </w:r>
      <w:r>
        <w:rPr>
          <w:rFonts w:hint="eastAsia"/>
          <w:u w:val="single"/>
        </w:rPr>
        <w:t xml:space="preserve">                         </w:t>
      </w:r>
    </w:p>
    <w:p w14:paraId="363FE7F8">
      <w:pPr>
        <w:pStyle w:val="4"/>
        <w:kinsoku w:val="0"/>
        <w:overflowPunct w:val="0"/>
        <w:spacing w:line="360" w:lineRule="auto"/>
        <w:ind w:left="0" w:firstLine="420" w:firstLineChars="200"/>
        <w:jc w:val="right"/>
      </w:pPr>
    </w:p>
    <w:p w14:paraId="75628510">
      <w:pPr>
        <w:pStyle w:val="4"/>
        <w:kinsoku w:val="0"/>
        <w:wordWrap w:val="0"/>
        <w:overflowPunct w:val="0"/>
        <w:spacing w:line="360" w:lineRule="auto"/>
        <w:ind w:left="0" w:firstLine="420" w:firstLineChars="200"/>
        <w:jc w:val="right"/>
      </w:pPr>
      <w:r>
        <w:rPr>
          <w:rFonts w:hint="eastAsia"/>
        </w:rPr>
        <w:t xml:space="preserve">传真：  </w:t>
      </w:r>
      <w:r>
        <w:rPr>
          <w:rFonts w:hint="eastAsia"/>
          <w:u w:val="single"/>
        </w:rPr>
        <w:t xml:space="preserve">                        </w:t>
      </w:r>
    </w:p>
    <w:p w14:paraId="3CADF072">
      <w:pPr>
        <w:pStyle w:val="4"/>
        <w:kinsoku w:val="0"/>
        <w:overflowPunct w:val="0"/>
        <w:spacing w:line="360" w:lineRule="auto"/>
        <w:ind w:left="0" w:firstLine="420" w:firstLineChars="200"/>
        <w:jc w:val="right"/>
      </w:pPr>
    </w:p>
    <w:p w14:paraId="3763F593">
      <w:pPr>
        <w:pStyle w:val="4"/>
        <w:kinsoku w:val="0"/>
        <w:wordWrap w:val="0"/>
        <w:overflowPunct w:val="0"/>
        <w:spacing w:line="360" w:lineRule="auto"/>
        <w:ind w:left="0" w:firstLine="420" w:firstLineChars="200"/>
        <w:jc w:val="right"/>
        <w:rPr>
          <w:u w:val="single"/>
        </w:rPr>
      </w:pPr>
      <w:r>
        <w:rPr>
          <w:rFonts w:hint="eastAsia"/>
        </w:rPr>
        <w:t xml:space="preserve">邮政编码： </w:t>
      </w:r>
      <w:r>
        <w:rPr>
          <w:rFonts w:hint="eastAsia"/>
          <w:u w:val="single"/>
        </w:rPr>
        <w:t xml:space="preserve">                   </w:t>
      </w:r>
    </w:p>
    <w:p w14:paraId="2B3F92BB">
      <w:pPr>
        <w:pStyle w:val="4"/>
        <w:kinsoku w:val="0"/>
        <w:overflowPunct w:val="0"/>
        <w:spacing w:line="360" w:lineRule="auto"/>
        <w:ind w:left="0" w:firstLine="420" w:firstLineChars="200"/>
        <w:jc w:val="right"/>
        <w:rPr>
          <w:rFonts w:ascii="Times New Roman" w:cs="Times New Roman"/>
          <w:u w:val="single"/>
        </w:rPr>
      </w:pPr>
    </w:p>
    <w:p w14:paraId="0FECE2DA">
      <w:pPr>
        <w:pStyle w:val="4"/>
        <w:tabs>
          <w:tab w:val="left" w:pos="631"/>
          <w:tab w:val="left" w:pos="1471"/>
          <w:tab w:val="left" w:pos="2311"/>
        </w:tabs>
        <w:kinsoku w:val="0"/>
        <w:overflowPunct w:val="0"/>
        <w:spacing w:line="360" w:lineRule="auto"/>
        <w:ind w:left="0"/>
        <w:jc w:val="right"/>
      </w:pPr>
      <w:r>
        <w:rPr>
          <w:rFonts w:hint="eastAsia"/>
        </w:rPr>
        <w:t xml:space="preserve">年    </w:t>
      </w:r>
      <w:r>
        <w:rPr>
          <w:rFonts w:hint="eastAsia"/>
          <w:spacing w:val="-3"/>
        </w:rPr>
        <w:t xml:space="preserve">月    </w:t>
      </w:r>
      <w:r>
        <w:rPr>
          <w:rFonts w:hint="eastAsia"/>
        </w:rPr>
        <w:t>日</w:t>
      </w:r>
    </w:p>
    <w:p w14:paraId="16359174">
      <w:pPr>
        <w:pStyle w:val="4"/>
        <w:tabs>
          <w:tab w:val="left" w:pos="3485"/>
          <w:tab w:val="left" w:pos="5642"/>
        </w:tabs>
        <w:kinsoku w:val="0"/>
        <w:overflowPunct w:val="0"/>
        <w:spacing w:line="360" w:lineRule="auto"/>
        <w:ind w:left="0"/>
        <w:jc w:val="center"/>
        <w:rPr>
          <w:rFonts w:ascii="黑体" w:hAnsi="黑体" w:eastAsia="黑体"/>
          <w:sz w:val="28"/>
          <w:szCs w:val="28"/>
        </w:rPr>
        <w:sectPr>
          <w:pgSz w:w="11906" w:h="16838"/>
          <w:pgMar w:top="1440" w:right="1797" w:bottom="1440" w:left="1797" w:header="851" w:footer="992" w:gutter="0"/>
          <w:cols w:space="0" w:num="1"/>
          <w:rtlGutter w:val="0"/>
          <w:docGrid w:type="lines" w:linePitch="319" w:charSpace="0"/>
        </w:sectPr>
      </w:pPr>
    </w:p>
    <w:p w14:paraId="6451C8AF">
      <w:pPr>
        <w:pStyle w:val="2"/>
        <w:jc w:val="center"/>
        <w:rPr>
          <w:rFonts w:ascii="Times New Roman" w:cs="Times New Roman"/>
        </w:rPr>
      </w:pPr>
      <w:bookmarkStart w:id="4" w:name="_Toc494525855"/>
      <w:bookmarkStart w:id="5" w:name="_Toc6933"/>
      <w:r>
        <w:rPr>
          <w:rFonts w:hint="eastAsia" w:ascii="Times New Roman" w:cs="Times New Roman"/>
        </w:rPr>
        <w:t>二、法定代表人身份证明</w:t>
      </w:r>
      <w:bookmarkEnd w:id="4"/>
      <w:bookmarkEnd w:id="5"/>
    </w:p>
    <w:p w14:paraId="4230E727">
      <w:pPr>
        <w:pStyle w:val="4"/>
        <w:kinsoku w:val="0"/>
        <w:overflowPunct w:val="0"/>
        <w:spacing w:line="360" w:lineRule="auto"/>
        <w:ind w:left="0"/>
        <w:rPr>
          <w:rFonts w:ascii="Microsoft JhengHei" w:eastAsia="Microsoft JhengHei" w:cs="Microsoft JhengHei"/>
          <w:b/>
          <w:bCs/>
          <w:sz w:val="32"/>
          <w:szCs w:val="32"/>
        </w:rPr>
      </w:pPr>
    </w:p>
    <w:p w14:paraId="294798FE">
      <w:pPr>
        <w:spacing w:line="440" w:lineRule="exact"/>
        <w:rPr>
          <w:rFonts w:ascii="宋体" w:hAnsi="宋体"/>
          <w:szCs w:val="21"/>
        </w:rPr>
      </w:pPr>
      <w:r>
        <w:rPr>
          <w:rFonts w:ascii="宋体" w:hAnsi="宋体"/>
          <w:szCs w:val="21"/>
        </w:rPr>
        <w:t>投标人名称：</w:t>
      </w:r>
      <w:r>
        <w:rPr>
          <w:rFonts w:ascii="宋体" w:hAnsi="宋体"/>
          <w:szCs w:val="21"/>
          <w:u w:val="single"/>
        </w:rPr>
        <w:t xml:space="preserve">                            </w:t>
      </w:r>
      <w:r>
        <w:rPr>
          <w:rFonts w:ascii="宋体" w:hAnsi="宋体"/>
          <w:szCs w:val="21"/>
        </w:rPr>
        <w:t xml:space="preserve"> </w:t>
      </w:r>
    </w:p>
    <w:p w14:paraId="2CDE4E62">
      <w:pPr>
        <w:spacing w:line="440" w:lineRule="exact"/>
        <w:rPr>
          <w:rFonts w:ascii="宋体" w:hAnsi="宋体"/>
          <w:szCs w:val="21"/>
        </w:rPr>
      </w:pPr>
      <w:r>
        <w:rPr>
          <w:rFonts w:ascii="宋体" w:hAnsi="宋体"/>
          <w:szCs w:val="21"/>
        </w:rPr>
        <w:t>单位性质：</w:t>
      </w:r>
      <w:r>
        <w:rPr>
          <w:rFonts w:ascii="宋体" w:hAnsi="宋体"/>
          <w:szCs w:val="21"/>
          <w:u w:val="single"/>
        </w:rPr>
        <w:t xml:space="preserve">                               </w:t>
      </w:r>
      <w:r>
        <w:rPr>
          <w:rFonts w:ascii="宋体" w:hAnsi="宋体"/>
          <w:szCs w:val="21"/>
        </w:rPr>
        <w:t xml:space="preserve"> </w:t>
      </w:r>
    </w:p>
    <w:p w14:paraId="02E2C581">
      <w:pPr>
        <w:spacing w:line="440" w:lineRule="exact"/>
        <w:rPr>
          <w:rFonts w:ascii="宋体" w:hAnsi="宋体"/>
          <w:szCs w:val="21"/>
        </w:rPr>
      </w:pPr>
      <w:r>
        <w:rPr>
          <w:rFonts w:ascii="宋体" w:hAnsi="宋体"/>
          <w:szCs w:val="21"/>
        </w:rPr>
        <w:t>地址：</w:t>
      </w:r>
      <w:r>
        <w:rPr>
          <w:rFonts w:ascii="宋体" w:hAnsi="宋体"/>
          <w:szCs w:val="21"/>
          <w:u w:val="single"/>
        </w:rPr>
        <w:t xml:space="preserve">                                   </w:t>
      </w:r>
    </w:p>
    <w:p w14:paraId="75BBF090">
      <w:pPr>
        <w:spacing w:line="44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 xml:space="preserve"> 年</w:t>
      </w:r>
      <w:r>
        <w:rPr>
          <w:rFonts w:ascii="宋体" w:hAnsi="宋体"/>
          <w:szCs w:val="21"/>
          <w:u w:val="single"/>
        </w:rPr>
        <w:t xml:space="preserve">       </w:t>
      </w:r>
      <w:r>
        <w:rPr>
          <w:rFonts w:ascii="宋体" w:hAnsi="宋体"/>
          <w:szCs w:val="21"/>
        </w:rPr>
        <w:t xml:space="preserve"> 月</w:t>
      </w:r>
      <w:r>
        <w:rPr>
          <w:rFonts w:ascii="宋体" w:hAnsi="宋体"/>
          <w:szCs w:val="21"/>
          <w:u w:val="single"/>
        </w:rPr>
        <w:t xml:space="preserve">       </w:t>
      </w:r>
      <w:r>
        <w:rPr>
          <w:rFonts w:ascii="宋体" w:hAnsi="宋体"/>
          <w:szCs w:val="21"/>
        </w:rPr>
        <w:t xml:space="preserve"> 日</w:t>
      </w:r>
    </w:p>
    <w:p w14:paraId="7FE62287">
      <w:pPr>
        <w:spacing w:line="440" w:lineRule="exact"/>
        <w:rPr>
          <w:rFonts w:ascii="宋体" w:hAnsi="宋体"/>
          <w:szCs w:val="21"/>
        </w:rPr>
      </w:pPr>
      <w:r>
        <w:rPr>
          <w:rFonts w:ascii="宋体" w:hAnsi="宋体"/>
          <w:szCs w:val="21"/>
        </w:rPr>
        <w:t>经营期限：</w:t>
      </w:r>
      <w:r>
        <w:rPr>
          <w:rFonts w:ascii="宋体" w:hAnsi="宋体"/>
          <w:szCs w:val="21"/>
          <w:u w:val="single"/>
        </w:rPr>
        <w:t xml:space="preserve">                               </w:t>
      </w:r>
    </w:p>
    <w:p w14:paraId="224A53A9">
      <w:pPr>
        <w:spacing w:line="440" w:lineRule="exact"/>
        <w:rPr>
          <w:rFonts w:ascii="宋体" w:hAnsi="宋体"/>
          <w:szCs w:val="21"/>
        </w:rPr>
      </w:pPr>
      <w:r>
        <w:rPr>
          <w:rFonts w:ascii="宋体" w:hAnsi="宋体"/>
          <w:szCs w:val="21"/>
        </w:rPr>
        <w:t>姓名：</w:t>
      </w:r>
      <w:r>
        <w:rPr>
          <w:rFonts w:ascii="宋体" w:hAnsi="宋体"/>
          <w:szCs w:val="21"/>
          <w:u w:val="single"/>
        </w:rPr>
        <w:t xml:space="preserve">        </w:t>
      </w:r>
      <w:r>
        <w:rPr>
          <w:rFonts w:ascii="宋体" w:hAnsi="宋体"/>
          <w:szCs w:val="21"/>
        </w:rPr>
        <w:t xml:space="preserve"> 性别：</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ascii="宋体" w:hAnsi="宋体"/>
          <w:szCs w:val="21"/>
        </w:rPr>
        <w:t>职务：</w:t>
      </w:r>
      <w:r>
        <w:rPr>
          <w:rFonts w:ascii="宋体" w:hAnsi="宋体"/>
          <w:szCs w:val="21"/>
          <w:u w:val="single"/>
        </w:rPr>
        <w:t xml:space="preserve">        </w:t>
      </w:r>
    </w:p>
    <w:p w14:paraId="335440A0">
      <w:pPr>
        <w:spacing w:line="44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 xml:space="preserve"> </w:t>
      </w:r>
      <w:r>
        <w:rPr>
          <w:rFonts w:hint="eastAsia" w:ascii="宋体" w:hAnsi="宋体"/>
          <w:szCs w:val="21"/>
        </w:rPr>
        <w:t>（</w:t>
      </w:r>
      <w:r>
        <w:rPr>
          <w:rFonts w:ascii="宋体" w:hAnsi="宋体"/>
          <w:szCs w:val="21"/>
        </w:rPr>
        <w:t>投标人名称</w:t>
      </w:r>
      <w:r>
        <w:rPr>
          <w:rFonts w:hint="eastAsia" w:ascii="宋体" w:hAnsi="宋体"/>
          <w:szCs w:val="21"/>
        </w:rPr>
        <w:t>）</w:t>
      </w:r>
      <w:r>
        <w:rPr>
          <w:rFonts w:ascii="宋体" w:hAnsi="宋体"/>
          <w:szCs w:val="21"/>
        </w:rPr>
        <w:t>的法定代表人。</w:t>
      </w:r>
    </w:p>
    <w:p w14:paraId="4172D2D4">
      <w:pPr>
        <w:spacing w:line="440" w:lineRule="exact"/>
        <w:ind w:firstLine="420" w:firstLineChars="200"/>
        <w:rPr>
          <w:rFonts w:ascii="宋体" w:hAnsi="宋体"/>
          <w:szCs w:val="21"/>
        </w:rPr>
      </w:pPr>
      <w:r>
        <w:rPr>
          <w:rFonts w:ascii="宋体" w:hAnsi="宋体"/>
          <w:szCs w:val="21"/>
        </w:rPr>
        <w:t>特此证明。</w:t>
      </w:r>
    </w:p>
    <w:p w14:paraId="527AD179">
      <w:pPr>
        <w:spacing w:line="440" w:lineRule="exact"/>
        <w:rPr>
          <w:rFonts w:ascii="宋体" w:hAnsi="宋体"/>
          <w:szCs w:val="21"/>
        </w:rPr>
      </w:pPr>
    </w:p>
    <w:p w14:paraId="0E41B8C5">
      <w:pPr>
        <w:spacing w:line="440" w:lineRule="exact"/>
        <w:rPr>
          <w:rFonts w:ascii="宋体" w:hAnsi="宋体"/>
          <w:szCs w:val="21"/>
        </w:rPr>
      </w:pPr>
    </w:p>
    <w:p w14:paraId="57FD9560">
      <w:pPr>
        <w:spacing w:line="440" w:lineRule="exact"/>
        <w:jc w:val="right"/>
        <w:rPr>
          <w:rFonts w:ascii="宋体" w:hAnsi="宋体"/>
          <w:szCs w:val="21"/>
        </w:rPr>
      </w:pPr>
      <w:r>
        <w:rPr>
          <w:rFonts w:ascii="宋体" w:hAnsi="宋体"/>
          <w:szCs w:val="21"/>
        </w:rPr>
        <w:t xml:space="preserve">                          投标人：</w:t>
      </w:r>
      <w:r>
        <w:rPr>
          <w:rFonts w:ascii="宋体" w:hAnsi="宋体"/>
          <w:szCs w:val="21"/>
          <w:u w:val="single"/>
        </w:rPr>
        <w:t xml:space="preserve">                 </w:t>
      </w:r>
      <w:r>
        <w:rPr>
          <w:rFonts w:ascii="宋体" w:hAnsi="宋体"/>
          <w:szCs w:val="21"/>
        </w:rPr>
        <w:t>（盖单位章）</w:t>
      </w:r>
    </w:p>
    <w:p w14:paraId="49F40D6A">
      <w:pPr>
        <w:spacing w:line="440" w:lineRule="exact"/>
        <w:jc w:val="righ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日           </w:t>
      </w:r>
    </w:p>
    <w:p w14:paraId="1B2C2F4A">
      <w:pPr>
        <w:jc w:val="left"/>
        <w:rPr>
          <w:rFonts w:ascii="宋体" w:hAnsi="宋体"/>
          <w:sz w:val="20"/>
          <w:szCs w:val="20"/>
        </w:rPr>
      </w:pPr>
    </w:p>
    <w:p w14:paraId="0117045B">
      <w:pPr>
        <w:jc w:val="left"/>
        <w:rPr>
          <w:rFonts w:ascii="宋体" w:hAnsi="宋体"/>
          <w:sz w:val="20"/>
          <w:szCs w:val="20"/>
        </w:rPr>
      </w:pPr>
    </w:p>
    <w:p w14:paraId="28302EAC">
      <w:pPr>
        <w:jc w:val="left"/>
        <w:rPr>
          <w:rFonts w:ascii="宋体" w:hAnsi="宋体"/>
          <w:sz w:val="20"/>
          <w:szCs w:val="20"/>
        </w:rPr>
      </w:pPr>
    </w:p>
    <w:p w14:paraId="497A51DD">
      <w:pPr>
        <w:jc w:val="left"/>
        <w:rPr>
          <w:rFonts w:ascii="宋体" w:hAnsi="宋体"/>
          <w:sz w:val="20"/>
          <w:szCs w:val="20"/>
        </w:rPr>
      </w:pPr>
    </w:p>
    <w:p w14:paraId="04266791">
      <w:pPr>
        <w:jc w:val="left"/>
        <w:rPr>
          <w:rFonts w:ascii="宋体" w:hAnsi="宋体"/>
          <w:sz w:val="20"/>
          <w:szCs w:val="20"/>
        </w:rPr>
      </w:pPr>
    </w:p>
    <w:p w14:paraId="6F92B2BD">
      <w:pPr>
        <w:jc w:val="left"/>
        <w:rPr>
          <w:rFonts w:ascii="宋体" w:hAnsi="宋体"/>
          <w:sz w:val="20"/>
          <w:szCs w:val="20"/>
        </w:rPr>
      </w:pPr>
    </w:p>
    <w:p w14:paraId="6731DC1C">
      <w:pPr>
        <w:jc w:val="left"/>
        <w:rPr>
          <w:rFonts w:ascii="宋体" w:hAnsi="宋体"/>
          <w:sz w:val="20"/>
          <w:szCs w:val="20"/>
        </w:rPr>
      </w:pPr>
    </w:p>
    <w:p w14:paraId="0DADC4C3">
      <w:pPr>
        <w:jc w:val="left"/>
        <w:rPr>
          <w:rFonts w:ascii="宋体" w:hAnsi="宋体"/>
          <w:sz w:val="20"/>
          <w:szCs w:val="20"/>
        </w:rPr>
      </w:pPr>
    </w:p>
    <w:p w14:paraId="011152BB">
      <w:pPr>
        <w:jc w:val="left"/>
        <w:rPr>
          <w:rFonts w:ascii="宋体" w:hAnsi="宋体"/>
          <w:sz w:val="20"/>
          <w:szCs w:val="20"/>
        </w:rPr>
      </w:pPr>
    </w:p>
    <w:p w14:paraId="6ECE234D">
      <w:pPr>
        <w:jc w:val="left"/>
        <w:rPr>
          <w:rFonts w:ascii="宋体" w:hAnsi="宋体"/>
          <w:sz w:val="20"/>
          <w:szCs w:val="20"/>
        </w:rPr>
      </w:pPr>
    </w:p>
    <w:p w14:paraId="7C70E5F2">
      <w:pPr>
        <w:jc w:val="left"/>
        <w:rPr>
          <w:rFonts w:ascii="宋体" w:hAnsi="宋体"/>
          <w:sz w:val="20"/>
          <w:szCs w:val="20"/>
        </w:rPr>
      </w:pPr>
    </w:p>
    <w:p w14:paraId="373262F2">
      <w:pPr>
        <w:jc w:val="left"/>
        <w:rPr>
          <w:rFonts w:ascii="宋体" w:hAnsi="宋体"/>
          <w:sz w:val="20"/>
          <w:szCs w:val="20"/>
        </w:rPr>
      </w:pPr>
    </w:p>
    <w:p w14:paraId="7A1F58F3">
      <w:pPr>
        <w:jc w:val="left"/>
        <w:rPr>
          <w:rFonts w:ascii="宋体" w:hAnsi="宋体"/>
          <w:sz w:val="20"/>
          <w:szCs w:val="20"/>
        </w:rPr>
      </w:pPr>
    </w:p>
    <w:p w14:paraId="6F3CE709">
      <w:pPr>
        <w:jc w:val="left"/>
        <w:rPr>
          <w:rFonts w:ascii="宋体" w:hAnsi="宋体"/>
          <w:sz w:val="20"/>
          <w:szCs w:val="20"/>
        </w:rPr>
      </w:pPr>
    </w:p>
    <w:p w14:paraId="7205704E">
      <w:pPr>
        <w:pStyle w:val="10"/>
        <w:spacing w:line="360" w:lineRule="auto"/>
        <w:rPr>
          <w:rFonts w:asciiTheme="minorEastAsia" w:hAnsiTheme="minorEastAsia" w:eastAsiaTheme="minorEastAsia" w:cstheme="minorEastAsia"/>
          <w:szCs w:val="21"/>
          <w:highlight w:val="white"/>
        </w:rPr>
      </w:pPr>
      <w:r>
        <w:rPr>
          <w:rFonts w:hint="eastAsia" w:asciiTheme="minorEastAsia" w:hAnsiTheme="minorEastAsia" w:eastAsiaTheme="minorEastAsia" w:cstheme="minorEastAsia"/>
          <w:szCs w:val="21"/>
          <w:highlight w:val="white"/>
        </w:rPr>
        <w:t>备注:</w:t>
      </w:r>
    </w:p>
    <w:p w14:paraId="4035696B">
      <w:pPr>
        <w:pStyle w:val="1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1、附法定代表人身份证复印件。</w:t>
      </w:r>
    </w:p>
    <w:p w14:paraId="76A84F54">
      <w:pPr>
        <w:pStyle w:val="4"/>
        <w:tabs>
          <w:tab w:val="left" w:pos="5352"/>
          <w:tab w:val="left" w:pos="6192"/>
          <w:tab w:val="left" w:pos="7032"/>
        </w:tabs>
        <w:kinsoku w:val="0"/>
        <w:overflowPunct w:val="0"/>
        <w:spacing w:line="360" w:lineRule="auto"/>
        <w:ind w:left="0" w:right="840"/>
        <w:rPr>
          <w:sz w:val="20"/>
          <w:szCs w:val="20"/>
        </w:rPr>
      </w:pPr>
      <w:r>
        <w:rPr>
          <w:rFonts w:hint="eastAsia" w:asciiTheme="minorEastAsia" w:hAnsiTheme="minorEastAsia" w:eastAsiaTheme="minorEastAsia" w:cstheme="minorEastAsia"/>
          <w:bCs/>
        </w:rPr>
        <w:t>2、如果由投标人的法定代表人签署投标文件，则不需提交授权委托书，但应提供法定代表人身份证复印件。法定代表人的签字必须是亲笔签名，不得使用印章、签名章等代替。</w:t>
      </w:r>
    </w:p>
    <w:p w14:paraId="0528DA93">
      <w:pPr>
        <w:pStyle w:val="4"/>
        <w:tabs>
          <w:tab w:val="left" w:pos="3485"/>
          <w:tab w:val="left" w:pos="5642"/>
        </w:tabs>
        <w:kinsoku w:val="0"/>
        <w:overflowPunct w:val="0"/>
        <w:spacing w:line="360" w:lineRule="auto"/>
        <w:ind w:left="0"/>
        <w:jc w:val="center"/>
        <w:rPr>
          <w:rFonts w:ascii="黑体" w:hAnsi="黑体" w:eastAsia="黑体"/>
          <w:sz w:val="28"/>
          <w:szCs w:val="28"/>
        </w:rPr>
        <w:sectPr>
          <w:pgSz w:w="11906" w:h="16838"/>
          <w:pgMar w:top="1440" w:right="1797" w:bottom="1440" w:left="1797" w:header="851" w:footer="992" w:gutter="0"/>
          <w:cols w:space="0" w:num="1"/>
          <w:rtlGutter w:val="0"/>
          <w:docGrid w:type="lines" w:linePitch="319" w:charSpace="0"/>
        </w:sectPr>
      </w:pPr>
    </w:p>
    <w:p w14:paraId="3D280616">
      <w:pPr>
        <w:pStyle w:val="2"/>
        <w:jc w:val="center"/>
        <w:rPr>
          <w:rFonts w:ascii="Times New Roman" w:cs="Times New Roman"/>
        </w:rPr>
      </w:pPr>
      <w:bookmarkStart w:id="6" w:name="_Toc494525856"/>
      <w:bookmarkStart w:id="7" w:name="_Toc30273"/>
      <w:r>
        <w:rPr>
          <w:rFonts w:hint="eastAsia" w:ascii="Times New Roman" w:cs="Times New Roman"/>
        </w:rPr>
        <w:t>三、授权委托书</w:t>
      </w:r>
      <w:bookmarkEnd w:id="6"/>
      <w:r>
        <w:rPr>
          <w:rFonts w:hint="eastAsia" w:ascii="Times New Roman" w:cs="Times New Roman"/>
        </w:rPr>
        <w:t>（如有）</w:t>
      </w:r>
      <w:bookmarkEnd w:id="7"/>
    </w:p>
    <w:p w14:paraId="33B0623E">
      <w:pPr>
        <w:pStyle w:val="4"/>
        <w:kinsoku w:val="0"/>
        <w:overflowPunct w:val="0"/>
        <w:spacing w:before="4" w:line="360" w:lineRule="auto"/>
        <w:ind w:left="0"/>
        <w:rPr>
          <w:rFonts w:ascii="Microsoft JhengHei" w:cs="Microsoft JhengHei" w:eastAsiaTheme="minorEastAsia"/>
          <w:b/>
          <w:bCs/>
          <w:sz w:val="32"/>
          <w:szCs w:val="32"/>
        </w:rPr>
      </w:pPr>
    </w:p>
    <w:p w14:paraId="0A68B58A">
      <w:pPr>
        <w:pStyle w:val="6"/>
        <w:wordWrap w:val="0"/>
        <w:snapToGrid w:val="0"/>
        <w:spacing w:line="360" w:lineRule="auto"/>
        <w:ind w:firstLine="400"/>
        <w:rPr>
          <w:rFonts w:hint="eastAsia" w:ascii="Times New Roman" w:hAnsi="Times New Roman" w:cs="Times New Roman" w:eastAsiaTheme="minorEastAsia"/>
          <w:kern w:val="0"/>
          <w:sz w:val="21"/>
          <w:szCs w:val="21"/>
          <w:lang w:val="en-US" w:eastAsia="zh-CN" w:bidi="ar-SA"/>
        </w:rPr>
      </w:pPr>
      <w:bookmarkStart w:id="8" w:name="_Toc494525861"/>
      <w:r>
        <w:rPr>
          <w:rFonts w:hint="eastAsia" w:ascii="Times New Roman" w:hAnsi="Times New Roman" w:cs="Times New Roman" w:eastAsiaTheme="minorEastAsia"/>
          <w:kern w:val="0"/>
          <w:sz w:val="21"/>
          <w:szCs w:val="21"/>
          <w:lang w:val="en-US" w:eastAsia="zh-CN" w:bidi="ar-SA"/>
        </w:rPr>
        <w:t>本授权书声明：注册于</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省</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市</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县工商管理局的</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（单位名称）在下面签字的</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（法定代表人姓名和职务）授权</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（单位、部门名称）在下面签字的</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职务、姓名）为本公司的合法代理人，就武汉市市政路桥有限公司融雪除冰专用设备采购项目招标文件投标及合同的签订、履行直至完成，并以本公司名义处理一切与之有关的事务，代理人无转委托权。本授权书于</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年</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月</w:t>
      </w:r>
      <w:r>
        <w:rPr>
          <w:rFonts w:hint="eastAsia" w:ascii="Times New Roman" w:hAnsi="Times New Roman" w:cs="Times New Roman" w:eastAsiaTheme="minorEastAsia"/>
          <w:kern w:val="0"/>
          <w:sz w:val="21"/>
          <w:szCs w:val="21"/>
          <w:u w:val="single"/>
          <w:lang w:val="en-US" w:eastAsia="zh-CN" w:bidi="ar-SA"/>
        </w:rPr>
        <w:t xml:space="preserve">    </w:t>
      </w:r>
      <w:r>
        <w:rPr>
          <w:rFonts w:hint="eastAsia" w:ascii="Times New Roman" w:hAnsi="Times New Roman" w:cs="Times New Roman" w:eastAsiaTheme="minorEastAsia"/>
          <w:kern w:val="0"/>
          <w:sz w:val="21"/>
          <w:szCs w:val="21"/>
          <w:lang w:val="en-US" w:eastAsia="zh-CN" w:bidi="ar-SA"/>
        </w:rPr>
        <w:t>日签字生效。</w:t>
      </w:r>
    </w:p>
    <w:p w14:paraId="34D900E2">
      <w:pPr>
        <w:pStyle w:val="6"/>
        <w:snapToGrid w:val="0"/>
        <w:spacing w:line="360" w:lineRule="auto"/>
        <w:ind w:firstLine="400"/>
        <w:rPr>
          <w:rFonts w:hAnsi="宋体" w:eastAsia="宋体"/>
        </w:rPr>
      </w:pPr>
    </w:p>
    <w:p w14:paraId="2B1DE660">
      <w:pPr>
        <w:pStyle w:val="6"/>
        <w:wordWrap w:val="0"/>
        <w:snapToGrid w:val="0"/>
        <w:spacing w:line="360" w:lineRule="auto"/>
        <w:ind w:firstLine="400"/>
        <w:rPr>
          <w:rFonts w:hint="eastAsia" w:ascii="Times New Roman" w:hAnsi="Times New Roman" w:cs="Times New Roman" w:eastAsiaTheme="minorEastAsia"/>
          <w:kern w:val="0"/>
          <w:sz w:val="21"/>
          <w:szCs w:val="21"/>
          <w:u w:val="single"/>
          <w:lang w:val="en-US" w:eastAsia="zh-CN" w:bidi="ar-SA"/>
        </w:rPr>
      </w:pPr>
      <w:r>
        <w:rPr>
          <w:rFonts w:hint="eastAsia" w:ascii="Times New Roman" w:hAnsi="Times New Roman" w:cs="Times New Roman" w:eastAsiaTheme="minorEastAsia"/>
          <w:kern w:val="0"/>
          <w:sz w:val="21"/>
          <w:szCs w:val="21"/>
          <w:lang w:val="en-US" w:eastAsia="zh-CN" w:bidi="ar-SA"/>
        </w:rPr>
        <w:t>法定代表人签字：</w:t>
      </w:r>
      <w:r>
        <w:rPr>
          <w:rFonts w:hint="eastAsia" w:ascii="Times New Roman" w:hAnsi="Times New Roman" w:cs="Times New Roman" w:eastAsiaTheme="minorEastAsia"/>
          <w:kern w:val="0"/>
          <w:sz w:val="21"/>
          <w:szCs w:val="21"/>
          <w:u w:val="single"/>
          <w:lang w:val="en-US" w:eastAsia="zh-CN" w:bidi="ar-SA"/>
        </w:rPr>
        <w:t xml:space="preserve">            </w:t>
      </w:r>
    </w:p>
    <w:p w14:paraId="76E8449F">
      <w:pPr>
        <w:pStyle w:val="6"/>
        <w:wordWrap w:val="0"/>
        <w:snapToGrid w:val="0"/>
        <w:spacing w:line="360" w:lineRule="auto"/>
        <w:ind w:firstLine="400"/>
        <w:rPr>
          <w:rFonts w:hint="eastAsia" w:ascii="Times New Roman" w:hAnsi="Times New Roman" w:cs="Times New Roman" w:eastAsiaTheme="minorEastAsia"/>
          <w:kern w:val="0"/>
          <w:sz w:val="21"/>
          <w:szCs w:val="21"/>
          <w:lang w:val="en-US" w:eastAsia="zh-CN" w:bidi="ar-SA"/>
        </w:rPr>
      </w:pPr>
      <w:r>
        <w:rPr>
          <w:rFonts w:hint="eastAsia" w:ascii="Times New Roman" w:hAnsi="Times New Roman" w:cs="Times New Roman" w:eastAsiaTheme="minorEastAsia"/>
          <w:kern w:val="0"/>
          <w:sz w:val="21"/>
          <w:szCs w:val="21"/>
          <w:lang w:val="en-US" w:eastAsia="zh-CN" w:bidi="ar-SA"/>
        </w:rPr>
        <w:t>法定代表人身份证号码：</w:t>
      </w:r>
      <w:r>
        <w:rPr>
          <w:rFonts w:hint="eastAsia" w:ascii="Times New Roman" w:hAnsi="Times New Roman" w:cs="Times New Roman" w:eastAsiaTheme="minorEastAsia"/>
          <w:kern w:val="0"/>
          <w:sz w:val="21"/>
          <w:szCs w:val="21"/>
          <w:u w:val="single"/>
          <w:lang w:val="en-US" w:eastAsia="zh-CN" w:bidi="ar-SA"/>
        </w:rPr>
        <w:t xml:space="preserve">            </w:t>
      </w:r>
    </w:p>
    <w:p w14:paraId="6F8379F5">
      <w:pPr>
        <w:pStyle w:val="6"/>
        <w:wordWrap w:val="0"/>
        <w:snapToGrid w:val="0"/>
        <w:spacing w:line="360" w:lineRule="auto"/>
        <w:ind w:firstLine="400"/>
        <w:rPr>
          <w:rFonts w:hint="eastAsia" w:ascii="Times New Roman" w:hAnsi="Times New Roman" w:cs="Times New Roman" w:eastAsiaTheme="minorEastAsia"/>
          <w:kern w:val="0"/>
          <w:sz w:val="21"/>
          <w:szCs w:val="21"/>
          <w:u w:val="single"/>
          <w:lang w:val="en-US" w:eastAsia="zh-CN" w:bidi="ar-SA"/>
        </w:rPr>
      </w:pPr>
      <w:r>
        <w:rPr>
          <w:rFonts w:hint="eastAsia" w:ascii="Times New Roman" w:hAnsi="Times New Roman" w:cs="Times New Roman" w:eastAsiaTheme="minorEastAsia"/>
          <w:kern w:val="0"/>
          <w:sz w:val="21"/>
          <w:szCs w:val="21"/>
          <w:lang w:val="en-US" w:eastAsia="zh-CN" w:bidi="ar-SA"/>
        </w:rPr>
        <w:t>被授权代理人签字：</w:t>
      </w:r>
      <w:r>
        <w:rPr>
          <w:rFonts w:hint="eastAsia" w:ascii="Times New Roman" w:hAnsi="Times New Roman" w:cs="Times New Roman" w:eastAsiaTheme="minorEastAsia"/>
          <w:kern w:val="0"/>
          <w:sz w:val="21"/>
          <w:szCs w:val="21"/>
          <w:u w:val="single"/>
          <w:lang w:val="en-US" w:eastAsia="zh-CN" w:bidi="ar-SA"/>
        </w:rPr>
        <w:t xml:space="preserve">          </w:t>
      </w:r>
    </w:p>
    <w:p w14:paraId="14B4C3A6">
      <w:pPr>
        <w:pStyle w:val="6"/>
        <w:wordWrap w:val="0"/>
        <w:snapToGrid w:val="0"/>
        <w:spacing w:line="360" w:lineRule="auto"/>
        <w:ind w:firstLine="400"/>
        <w:rPr>
          <w:rFonts w:hint="eastAsia" w:ascii="Times New Roman" w:hAnsi="Times New Roman" w:cs="Times New Roman" w:eastAsiaTheme="minorEastAsia"/>
          <w:kern w:val="0"/>
          <w:sz w:val="21"/>
          <w:szCs w:val="21"/>
          <w:u w:val="single"/>
          <w:lang w:val="en-US" w:eastAsia="zh-CN" w:bidi="ar-SA"/>
        </w:rPr>
      </w:pPr>
      <w:r>
        <w:rPr>
          <w:rFonts w:hint="eastAsia" w:ascii="Times New Roman" w:hAnsi="Times New Roman" w:cs="Times New Roman" w:eastAsiaTheme="minorEastAsia"/>
          <w:kern w:val="0"/>
          <w:sz w:val="21"/>
          <w:szCs w:val="21"/>
          <w:lang w:val="en-US" w:eastAsia="zh-CN" w:bidi="ar-SA"/>
        </w:rPr>
        <w:t>被授权代理人身份证号码：</w:t>
      </w:r>
      <w:r>
        <w:rPr>
          <w:rFonts w:hint="eastAsia" w:ascii="Times New Roman" w:hAnsi="Times New Roman" w:cs="Times New Roman" w:eastAsiaTheme="minorEastAsia"/>
          <w:kern w:val="0"/>
          <w:sz w:val="21"/>
          <w:szCs w:val="21"/>
          <w:u w:val="single"/>
          <w:lang w:val="en-US" w:eastAsia="zh-CN" w:bidi="ar-SA"/>
        </w:rPr>
        <w:t xml:space="preserve">          </w:t>
      </w:r>
    </w:p>
    <w:p w14:paraId="2783F30B">
      <w:pPr>
        <w:pStyle w:val="6"/>
        <w:wordWrap w:val="0"/>
        <w:snapToGrid w:val="0"/>
        <w:spacing w:line="360" w:lineRule="auto"/>
        <w:ind w:firstLine="400"/>
        <w:rPr>
          <w:rFonts w:hint="eastAsia" w:ascii="Times New Roman" w:hAnsi="Times New Roman" w:cs="Times New Roman" w:eastAsiaTheme="minorEastAsia"/>
          <w:kern w:val="0"/>
          <w:sz w:val="21"/>
          <w:szCs w:val="21"/>
          <w:lang w:val="en-US" w:eastAsia="zh-CN" w:bidi="ar-SA"/>
        </w:rPr>
      </w:pPr>
      <w:r>
        <w:rPr>
          <w:rFonts w:hint="eastAsia" w:ascii="Times New Roman" w:hAnsi="Times New Roman" w:cs="Times New Roman" w:eastAsiaTheme="minorEastAsia"/>
          <w:kern w:val="0"/>
          <w:sz w:val="21"/>
          <w:szCs w:val="21"/>
          <w:lang w:val="en-US" w:eastAsia="zh-CN" w:bidi="ar-SA"/>
        </w:rPr>
        <w:t>投标人名称（公章）：</w:t>
      </w:r>
      <w:r>
        <w:rPr>
          <w:rFonts w:hint="eastAsia" w:ascii="Times New Roman" w:hAnsi="Times New Roman" w:cs="Times New Roman" w:eastAsiaTheme="minorEastAsia"/>
          <w:kern w:val="0"/>
          <w:sz w:val="21"/>
          <w:szCs w:val="21"/>
          <w:u w:val="single"/>
          <w:lang w:val="en-US" w:eastAsia="zh-CN" w:bidi="ar-SA"/>
        </w:rPr>
        <w:t xml:space="preserve">                 </w:t>
      </w:r>
    </w:p>
    <w:p w14:paraId="5AC065D9">
      <w:pPr>
        <w:pStyle w:val="6"/>
        <w:wordWrap w:val="0"/>
        <w:snapToGrid w:val="0"/>
        <w:spacing w:line="360" w:lineRule="auto"/>
        <w:ind w:firstLine="400"/>
        <w:rPr>
          <w:rFonts w:hint="eastAsia" w:ascii="Times New Roman" w:hAnsi="Times New Roman" w:cs="Times New Roman" w:eastAsiaTheme="minorEastAsia"/>
          <w:kern w:val="0"/>
          <w:sz w:val="21"/>
          <w:szCs w:val="21"/>
          <w:u w:val="single"/>
          <w:lang w:val="en-US" w:eastAsia="zh-CN" w:bidi="ar-SA"/>
        </w:rPr>
      </w:pPr>
      <w:r>
        <w:rPr>
          <w:rFonts w:hint="eastAsia" w:ascii="Times New Roman" w:hAnsi="Times New Roman" w:cs="Times New Roman" w:eastAsiaTheme="minorEastAsia"/>
          <w:kern w:val="0"/>
          <w:sz w:val="21"/>
          <w:szCs w:val="21"/>
          <w:lang w:val="en-US" w:eastAsia="zh-CN" w:bidi="ar-SA"/>
        </w:rPr>
        <w:t>投标人地址：</w:t>
      </w:r>
      <w:r>
        <w:rPr>
          <w:rFonts w:hint="eastAsia" w:ascii="Times New Roman" w:hAnsi="Times New Roman" w:cs="Times New Roman" w:eastAsiaTheme="minorEastAsia"/>
          <w:kern w:val="0"/>
          <w:sz w:val="21"/>
          <w:szCs w:val="21"/>
          <w:u w:val="single"/>
          <w:lang w:val="en-US" w:eastAsia="zh-CN" w:bidi="ar-SA"/>
        </w:rPr>
        <w:t xml:space="preserve">                        </w:t>
      </w:r>
    </w:p>
    <w:p w14:paraId="7E15EBBA">
      <w:pPr>
        <w:spacing w:line="440" w:lineRule="exact"/>
        <w:ind w:firstLine="2310" w:firstLineChars="1100"/>
        <w:rPr>
          <w:rFonts w:ascii="宋体" w:hAnsi="宋体"/>
          <w:szCs w:val="21"/>
        </w:r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6CE24940">
      <w:pPr>
        <w:pStyle w:val="7"/>
        <w:rPr>
          <w:rFonts w:hAnsi="宋体"/>
          <w:szCs w:val="21"/>
        </w:rPr>
      </w:pPr>
    </w:p>
    <w:p w14:paraId="5382C1DA">
      <w:pPr>
        <w:pStyle w:val="7"/>
        <w:rPr>
          <w:rFonts w:hAnsi="宋体"/>
          <w:szCs w:val="21"/>
        </w:rPr>
      </w:pPr>
    </w:p>
    <w:p w14:paraId="2DF40AA1">
      <w:pPr>
        <w:pStyle w:val="7"/>
        <w:rPr>
          <w:rFonts w:hAnsi="宋体"/>
          <w:szCs w:val="21"/>
        </w:rPr>
      </w:pPr>
    </w:p>
    <w:p w14:paraId="7F779893">
      <w:pPr>
        <w:pStyle w:val="7"/>
        <w:rPr>
          <w:rFonts w:hAnsi="宋体"/>
          <w:szCs w:val="21"/>
        </w:rPr>
      </w:pPr>
    </w:p>
    <w:p w14:paraId="61D478B1">
      <w:pPr>
        <w:pStyle w:val="7"/>
        <w:rPr>
          <w:rFonts w:hAnsi="宋体"/>
          <w:szCs w:val="21"/>
        </w:rPr>
      </w:pPr>
    </w:p>
    <w:p w14:paraId="334E18D5">
      <w:pPr>
        <w:pStyle w:val="7"/>
        <w:rPr>
          <w:rFonts w:hAnsi="宋体"/>
          <w:szCs w:val="21"/>
        </w:rPr>
      </w:pPr>
    </w:p>
    <w:p w14:paraId="5C5ECD21">
      <w:pPr>
        <w:pStyle w:val="7"/>
        <w:rPr>
          <w:rFonts w:hAnsi="宋体"/>
          <w:szCs w:val="21"/>
        </w:rPr>
      </w:pPr>
    </w:p>
    <w:p w14:paraId="1C9A6912">
      <w:pPr>
        <w:pStyle w:val="7"/>
        <w:rPr>
          <w:rFonts w:hAnsi="宋体"/>
          <w:szCs w:val="21"/>
        </w:rPr>
      </w:pPr>
    </w:p>
    <w:p w14:paraId="267675A6">
      <w:pPr>
        <w:pStyle w:val="7"/>
        <w:rPr>
          <w:rFonts w:hAnsi="宋体"/>
          <w:szCs w:val="21"/>
        </w:rPr>
      </w:pPr>
    </w:p>
    <w:p w14:paraId="5C368111">
      <w:pPr>
        <w:pStyle w:val="11"/>
        <w:spacing w:line="360" w:lineRule="auto"/>
        <w:rPr>
          <w:rFonts w:ascii="宋体" w:hAnsi="宋体"/>
          <w:bCs/>
          <w:szCs w:val="21"/>
        </w:rPr>
      </w:pPr>
      <w:r>
        <w:rPr>
          <w:rFonts w:hint="eastAsia" w:ascii="宋体" w:hAnsi="宋体"/>
          <w:bCs/>
          <w:szCs w:val="21"/>
        </w:rPr>
        <w:t xml:space="preserve">备注: </w:t>
      </w:r>
    </w:p>
    <w:p w14:paraId="1E2BE050">
      <w:pPr>
        <w:pStyle w:val="11"/>
        <w:spacing w:line="360" w:lineRule="auto"/>
        <w:ind w:firstLine="420" w:firstLineChars="200"/>
        <w:rPr>
          <w:rFonts w:ascii="宋体" w:hAnsi="宋体" w:cs="宋体"/>
          <w:bCs/>
          <w:szCs w:val="21"/>
        </w:rPr>
      </w:pPr>
      <w:r>
        <w:rPr>
          <w:rFonts w:ascii="宋体" w:hAnsi="宋体" w:cs="宋体"/>
          <w:bCs/>
          <w:szCs w:val="21"/>
        </w:rPr>
        <w:t>1、</w:t>
      </w:r>
      <w:r>
        <w:rPr>
          <w:rFonts w:hint="eastAsia" w:ascii="宋体" w:hAnsi="宋体" w:cs="宋体"/>
          <w:bCs/>
          <w:szCs w:val="21"/>
        </w:rPr>
        <w:t>本授权委托书后需附的</w:t>
      </w:r>
      <w:r>
        <w:rPr>
          <w:rFonts w:ascii="宋体" w:hAnsi="宋体" w:cs="宋体"/>
          <w:bCs/>
          <w:szCs w:val="21"/>
        </w:rPr>
        <w:t>法定代表人身份证明格式见法定代表人身份证明</w:t>
      </w:r>
      <w:r>
        <w:rPr>
          <w:rFonts w:hint="eastAsia" w:ascii="宋体" w:hAnsi="宋体" w:cs="宋体"/>
          <w:bCs/>
          <w:szCs w:val="21"/>
        </w:rPr>
        <w:t>格式</w:t>
      </w:r>
      <w:r>
        <w:rPr>
          <w:rFonts w:ascii="宋体" w:hAnsi="宋体" w:cs="宋体"/>
          <w:bCs/>
          <w:szCs w:val="21"/>
        </w:rPr>
        <w:t>。</w:t>
      </w:r>
    </w:p>
    <w:p w14:paraId="539AFB09">
      <w:pPr>
        <w:pStyle w:val="11"/>
        <w:topLinePunct/>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法定代表人、</w:t>
      </w:r>
      <w:r>
        <w:rPr>
          <w:rFonts w:hint="eastAsia" w:ascii="宋体" w:hAnsi="宋体" w:cs="宋体"/>
          <w:bCs/>
          <w:szCs w:val="21"/>
        </w:rPr>
        <w:t>委托</w:t>
      </w:r>
      <w:r>
        <w:rPr>
          <w:rFonts w:ascii="宋体" w:hAnsi="宋体" w:cs="宋体"/>
          <w:bCs/>
          <w:szCs w:val="21"/>
        </w:rPr>
        <w:t>代理人的签字必须是亲笔签名，不得使用印章、签名章等代替，</w:t>
      </w:r>
      <w:r>
        <w:rPr>
          <w:rFonts w:hint="eastAsia" w:ascii="宋体" w:hAnsi="宋体" w:cs="宋体"/>
          <w:bCs/>
          <w:szCs w:val="21"/>
        </w:rPr>
        <w:t>否则</w:t>
      </w:r>
      <w:r>
        <w:rPr>
          <w:rFonts w:ascii="宋体" w:hAnsi="宋体" w:cs="宋体"/>
          <w:bCs/>
          <w:szCs w:val="21"/>
        </w:rPr>
        <w:t>评标委员会有权将其作为废标处理。</w:t>
      </w:r>
    </w:p>
    <w:p w14:paraId="468E5E75">
      <w:pPr>
        <w:pStyle w:val="11"/>
        <w:spacing w:line="360" w:lineRule="auto"/>
        <w:ind w:firstLine="435"/>
        <w:rPr>
          <w:rFonts w:ascii="宋体" w:hAnsi="宋体" w:cs="宋体"/>
          <w:bCs/>
          <w:szCs w:val="21"/>
        </w:rPr>
      </w:pPr>
      <w:r>
        <w:rPr>
          <w:rFonts w:hint="eastAsia" w:ascii="宋体" w:hAnsi="宋体" w:cs="宋体"/>
          <w:bCs/>
          <w:szCs w:val="21"/>
        </w:rPr>
        <w:t>3、附委托代理人身份证复印件。</w:t>
      </w:r>
    </w:p>
    <w:p w14:paraId="2158C04D">
      <w:pPr>
        <w:pStyle w:val="12"/>
        <w:spacing w:line="360" w:lineRule="auto"/>
        <w:rPr>
          <w:rFonts w:hAnsi="宋体"/>
          <w:szCs w:val="21"/>
        </w:rPr>
        <w:sectPr>
          <w:pgSz w:w="11906" w:h="16838"/>
          <w:pgMar w:top="1440" w:right="1797" w:bottom="1440" w:left="1797" w:header="851" w:footer="992" w:gutter="0"/>
          <w:cols w:space="0" w:num="1"/>
          <w:rtlGutter w:val="0"/>
          <w:docGrid w:type="lines" w:linePitch="319" w:charSpace="0"/>
        </w:sectPr>
      </w:pPr>
      <w:r>
        <w:rPr>
          <w:rFonts w:hint="eastAsia"/>
        </w:rPr>
        <w:t xml:space="preserve">    </w:t>
      </w:r>
      <w:r>
        <w:rPr>
          <w:rFonts w:hint="eastAsia" w:ascii="宋体" w:hAnsi="宋体" w:eastAsia="宋体" w:cs="宋体"/>
        </w:rPr>
        <w:t>4、</w:t>
      </w:r>
      <w:r>
        <w:rPr>
          <w:rFonts w:hint="eastAsia" w:ascii="宋体" w:hAnsi="宋体" w:eastAsia="宋体" w:cs="宋体"/>
          <w:bCs/>
          <w:color w:val="000000"/>
          <w:szCs w:val="21"/>
        </w:rPr>
        <w:t>招标文</w:t>
      </w:r>
      <w:r>
        <w:rPr>
          <w:rFonts w:hint="eastAsia" w:ascii="宋体" w:hAnsi="宋体"/>
          <w:bCs/>
          <w:color w:val="000000"/>
          <w:szCs w:val="21"/>
        </w:rPr>
        <w:t>件要求投标人的代表参加开标会的，应按上述格式，持纸质授权委托书参加开标会。</w:t>
      </w:r>
    </w:p>
    <w:p w14:paraId="07F0E7DB">
      <w:pPr>
        <w:pStyle w:val="2"/>
        <w:jc w:val="both"/>
        <w:rPr>
          <w:rFonts w:ascii="Times New Roman" w:cs="Times New Roman"/>
        </w:rPr>
      </w:pPr>
      <w:bookmarkStart w:id="9" w:name="_Toc3206"/>
      <w:r>
        <w:rPr>
          <w:rFonts w:hint="eastAsia" w:ascii="Times New Roman" w:cs="Times New Roman"/>
        </w:rPr>
        <w:t>四、投标报价</w:t>
      </w:r>
      <w:bookmarkEnd w:id="9"/>
    </w:p>
    <w:p w14:paraId="4BFA6D07">
      <w:pPr>
        <w:rPr>
          <w:rFonts w:ascii="Times New Roman" w:cs="Times New Roman"/>
        </w:rPr>
      </w:pPr>
    </w:p>
    <w:tbl>
      <w:tblPr>
        <w:tblStyle w:val="8"/>
        <w:tblW w:w="14745" w:type="dxa"/>
        <w:jc w:val="center"/>
        <w:shd w:val="clear" w:color="auto" w:fill="auto"/>
        <w:tblLayout w:type="autofit"/>
        <w:tblCellMar>
          <w:top w:w="0" w:type="dxa"/>
          <w:left w:w="0" w:type="dxa"/>
          <w:bottom w:w="0" w:type="dxa"/>
          <w:right w:w="0" w:type="dxa"/>
        </w:tblCellMar>
      </w:tblPr>
      <w:tblGrid>
        <w:gridCol w:w="645"/>
        <w:gridCol w:w="1531"/>
        <w:gridCol w:w="1469"/>
        <w:gridCol w:w="555"/>
        <w:gridCol w:w="1080"/>
        <w:gridCol w:w="1080"/>
        <w:gridCol w:w="1080"/>
        <w:gridCol w:w="1080"/>
        <w:gridCol w:w="1080"/>
        <w:gridCol w:w="1080"/>
        <w:gridCol w:w="1080"/>
        <w:gridCol w:w="1905"/>
        <w:gridCol w:w="1080"/>
      </w:tblGrid>
      <w:tr w14:paraId="59DD50DE">
        <w:tblPrEx>
          <w:tblCellMar>
            <w:top w:w="0" w:type="dxa"/>
            <w:left w:w="0" w:type="dxa"/>
            <w:bottom w:w="0" w:type="dxa"/>
            <w:right w:w="0" w:type="dxa"/>
          </w:tblCellMar>
        </w:tblPrEx>
        <w:trPr>
          <w:trHeight w:val="440" w:hRule="atLeast"/>
          <w:jc w:val="center"/>
        </w:trPr>
        <w:tc>
          <w:tcPr>
            <w:tcW w:w="4200" w:type="dxa"/>
            <w:gridSpan w:val="4"/>
            <w:tcBorders>
              <w:top w:val="nil"/>
              <w:left w:val="nil"/>
              <w:bottom w:val="nil"/>
              <w:right w:val="nil"/>
            </w:tcBorders>
            <w:shd w:val="clear" w:color="auto" w:fill="auto"/>
            <w:tcMar>
              <w:top w:w="15" w:type="dxa"/>
              <w:left w:w="15" w:type="dxa"/>
              <w:right w:w="15" w:type="dxa"/>
            </w:tcMar>
            <w:vAlign w:val="center"/>
          </w:tcPr>
          <w:p w14:paraId="4D98AA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投标人名称：</w:t>
            </w:r>
          </w:p>
        </w:tc>
        <w:tc>
          <w:tcPr>
            <w:tcW w:w="5400" w:type="dxa"/>
            <w:gridSpan w:val="5"/>
            <w:tcBorders>
              <w:top w:val="nil"/>
              <w:left w:val="nil"/>
              <w:bottom w:val="nil"/>
              <w:right w:val="nil"/>
            </w:tcBorders>
            <w:shd w:val="clear" w:color="auto" w:fill="auto"/>
            <w:tcMar>
              <w:top w:w="15" w:type="dxa"/>
              <w:left w:w="15" w:type="dxa"/>
              <w:right w:w="15" w:type="dxa"/>
            </w:tcMar>
            <w:vAlign w:val="center"/>
          </w:tcPr>
          <w:p w14:paraId="669ED3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招标编号：SZLQGGZX-CG-2024-005</w:t>
            </w:r>
          </w:p>
        </w:tc>
        <w:tc>
          <w:tcPr>
            <w:tcW w:w="4065" w:type="dxa"/>
            <w:gridSpan w:val="3"/>
            <w:tcBorders>
              <w:top w:val="nil"/>
              <w:left w:val="nil"/>
              <w:bottom w:val="nil"/>
              <w:right w:val="nil"/>
            </w:tcBorders>
            <w:shd w:val="clear" w:color="auto" w:fill="auto"/>
            <w:tcMar>
              <w:top w:w="15" w:type="dxa"/>
              <w:left w:w="15" w:type="dxa"/>
              <w:right w:w="15" w:type="dxa"/>
            </w:tcMar>
            <w:vAlign w:val="center"/>
          </w:tcPr>
          <w:p w14:paraId="5359564B">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139E880C">
            <w:pPr>
              <w:jc w:val="left"/>
              <w:rPr>
                <w:rFonts w:hint="eastAsia" w:ascii="宋体" w:hAnsi="宋体" w:eastAsia="宋体" w:cs="宋体"/>
                <w:i w:val="0"/>
                <w:color w:val="000000"/>
                <w:sz w:val="20"/>
                <w:szCs w:val="20"/>
                <w:u w:val="none"/>
              </w:rPr>
            </w:pPr>
          </w:p>
        </w:tc>
      </w:tr>
      <w:tr w14:paraId="6F0E0CB9">
        <w:tblPrEx>
          <w:shd w:val="clear" w:color="auto" w:fill="auto"/>
          <w:tblCellMar>
            <w:top w:w="0" w:type="dxa"/>
            <w:left w:w="0" w:type="dxa"/>
            <w:bottom w:w="0" w:type="dxa"/>
            <w:right w:w="0" w:type="dxa"/>
          </w:tblCellMar>
        </w:tblPrEx>
        <w:trPr>
          <w:trHeight w:val="40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F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0A4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机械设备名称</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02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3C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 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73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A1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除税单价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C4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2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除税总额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4DF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税额（税率：</w:t>
            </w:r>
            <w:r>
              <w:rPr>
                <w:rStyle w:val="13"/>
                <w:lang w:val="en-US" w:eastAsia="zh-CN" w:bidi="ar"/>
              </w:rPr>
              <w:t xml:space="preserve">   </w:t>
            </w:r>
            <w:r>
              <w:rPr>
                <w:rStyle w:val="14"/>
                <w:lang w:val="en-US" w:eastAsia="zh-CN"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1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E6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Style w:val="14"/>
                <w:lang w:val="en-US" w:eastAsia="zh-CN" w:bidi="ar"/>
              </w:rPr>
              <w:t>发站</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5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交货地点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F6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制造厂/品牌</w:t>
            </w:r>
          </w:p>
        </w:tc>
      </w:tr>
      <w:tr w14:paraId="394ADAE7">
        <w:tblPrEx>
          <w:shd w:val="clear" w:color="auto" w:fill="auto"/>
          <w:tblCellMar>
            <w:top w:w="0" w:type="dxa"/>
            <w:left w:w="0" w:type="dxa"/>
            <w:bottom w:w="0" w:type="dxa"/>
            <w:right w:w="0" w:type="dxa"/>
          </w:tblCellMar>
        </w:tblPrEx>
        <w:trPr>
          <w:trHeight w:val="40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53FD">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3C9C">
            <w:pPr>
              <w:jc w:val="center"/>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9F8D">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1646">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E25A">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5C33">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9B31">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1535">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E2AC">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8459">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28DB">
            <w:pPr>
              <w:jc w:val="center"/>
              <w:rPr>
                <w:rFonts w:hint="default" w:ascii="Times New Roman" w:hAnsi="Times New Roman" w:eastAsia="宋体" w:cs="Times New Roman"/>
                <w:i w:val="0"/>
                <w:color w:val="000000"/>
                <w:sz w:val="20"/>
                <w:szCs w:val="20"/>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4F53">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8D8F">
            <w:pPr>
              <w:jc w:val="center"/>
              <w:rPr>
                <w:rFonts w:hint="eastAsia" w:ascii="宋体" w:hAnsi="宋体" w:eastAsia="宋体" w:cs="宋体"/>
                <w:i w:val="0"/>
                <w:color w:val="000000"/>
                <w:sz w:val="20"/>
                <w:szCs w:val="20"/>
                <w:u w:val="none"/>
              </w:rPr>
            </w:pPr>
          </w:p>
        </w:tc>
      </w:tr>
      <w:tr w14:paraId="31BEEBA2">
        <w:tblPrEx>
          <w:shd w:val="clear" w:color="auto" w:fill="auto"/>
          <w:tblCellMar>
            <w:top w:w="0" w:type="dxa"/>
            <w:left w:w="0" w:type="dxa"/>
            <w:bottom w:w="0" w:type="dxa"/>
            <w:right w:w="0" w:type="dxa"/>
          </w:tblCellMar>
        </w:tblPrEx>
        <w:trPr>
          <w:trHeight w:val="9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72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7DC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融雪撒布机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4EF59">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料仓容量≥12m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7410">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41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E702">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FDB08">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AA7E">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F365">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7133">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0E81">
            <w:pPr>
              <w:jc w:val="center"/>
              <w:rPr>
                <w:rFonts w:hint="default" w:ascii="Times New Roman" w:hAnsi="Times New Roman" w:eastAsia="宋体" w:cs="Times New Roman"/>
                <w:i w:val="0"/>
                <w:color w:val="000000"/>
                <w:sz w:val="20"/>
                <w:szCs w:val="20"/>
                <w:u w:val="none"/>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A60E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湖北省武汉市黄陂区长轩岭街道武大高速长轩岭收费站东北处200米武汉市市政路桥项目部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D653">
            <w:pPr>
              <w:jc w:val="center"/>
              <w:rPr>
                <w:rFonts w:hint="eastAsia" w:ascii="宋体" w:hAnsi="宋体" w:eastAsia="宋体" w:cs="宋体"/>
                <w:i w:val="0"/>
                <w:color w:val="000000"/>
                <w:sz w:val="20"/>
                <w:szCs w:val="20"/>
                <w:u w:val="none"/>
              </w:rPr>
            </w:pPr>
          </w:p>
        </w:tc>
      </w:tr>
      <w:tr w14:paraId="72EAA376">
        <w:tblPrEx>
          <w:shd w:val="clear" w:color="auto" w:fill="auto"/>
          <w:tblCellMar>
            <w:top w:w="0" w:type="dxa"/>
            <w:left w:w="0" w:type="dxa"/>
            <w:bottom w:w="0" w:type="dxa"/>
            <w:right w:w="0" w:type="dxa"/>
          </w:tblCellMar>
        </w:tblPrEx>
        <w:trPr>
          <w:trHeight w:val="9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0A8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10B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推雪铲</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817C">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铲面宽度≥3600mm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D3A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112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681D">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9FBC">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47E6">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8DD8">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C9D7">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2632">
            <w:pPr>
              <w:jc w:val="center"/>
              <w:rPr>
                <w:rFonts w:hint="default" w:ascii="Times New Roman" w:hAnsi="Times New Roman" w:eastAsia="宋体" w:cs="Times New Roman"/>
                <w:i w:val="0"/>
                <w:color w:val="000000"/>
                <w:sz w:val="20"/>
                <w:szCs w:val="20"/>
                <w:u w:val="none"/>
              </w:rPr>
            </w:pPr>
          </w:p>
        </w:tc>
        <w:tc>
          <w:tcPr>
            <w:tcW w:w="19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281F42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72D5">
            <w:pPr>
              <w:jc w:val="center"/>
              <w:rPr>
                <w:rFonts w:hint="eastAsia" w:ascii="宋体" w:hAnsi="宋体" w:eastAsia="宋体" w:cs="宋体"/>
                <w:i w:val="0"/>
                <w:color w:val="000000"/>
                <w:sz w:val="20"/>
                <w:szCs w:val="20"/>
                <w:u w:val="none"/>
              </w:rPr>
            </w:pPr>
          </w:p>
        </w:tc>
      </w:tr>
      <w:tr w14:paraId="5518B151">
        <w:tblPrEx>
          <w:tblCellMar>
            <w:top w:w="0" w:type="dxa"/>
            <w:left w:w="0" w:type="dxa"/>
            <w:bottom w:w="0" w:type="dxa"/>
            <w:right w:w="0" w:type="dxa"/>
          </w:tblCellMar>
        </w:tblPrEx>
        <w:trPr>
          <w:trHeight w:val="9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6F5A">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EEDE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高速除雪辊刷</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9DDD">
            <w:pPr>
              <w:keepNext w:val="0"/>
              <w:keepLines w:val="0"/>
              <w:widowControl/>
              <w:suppressLineNumbers w:val="0"/>
              <w:jc w:val="center"/>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bidi="ar"/>
              </w:rPr>
              <w:t>发动机功率≥36KW，滚刷转速≥400rpm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1B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5BE7">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BCCC">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028B">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AEAC">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EE073">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A175">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CDF3">
            <w:pPr>
              <w:jc w:val="center"/>
              <w:rPr>
                <w:rFonts w:hint="default" w:ascii="Times New Roman" w:hAnsi="Times New Roman" w:eastAsia="宋体" w:cs="Times New Roman"/>
                <w:i w:val="0"/>
                <w:color w:val="000000"/>
                <w:sz w:val="20"/>
                <w:szCs w:val="20"/>
                <w:u w:val="none"/>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799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D0E8C">
            <w:pPr>
              <w:jc w:val="center"/>
              <w:rPr>
                <w:rFonts w:hint="eastAsia" w:ascii="宋体" w:hAnsi="宋体" w:eastAsia="宋体" w:cs="宋体"/>
                <w:i w:val="0"/>
                <w:color w:val="000000"/>
                <w:sz w:val="20"/>
                <w:szCs w:val="20"/>
                <w:u w:val="none"/>
              </w:rPr>
            </w:pPr>
          </w:p>
        </w:tc>
      </w:tr>
      <w:tr w14:paraId="0FA2FE95">
        <w:tblPrEx>
          <w:shd w:val="clear" w:color="auto" w:fill="auto"/>
          <w:tblCellMar>
            <w:top w:w="0" w:type="dxa"/>
            <w:left w:w="0" w:type="dxa"/>
            <w:bottom w:w="0" w:type="dxa"/>
            <w:right w:w="0" w:type="dxa"/>
          </w:tblCellMar>
        </w:tblPrEx>
        <w:trPr>
          <w:trHeight w:val="440" w:hRule="atLeast"/>
          <w:jc w:val="center"/>
        </w:trPr>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743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678E">
            <w:pPr>
              <w:jc w:val="center"/>
              <w:rPr>
                <w:rFonts w:hint="eastAsia" w:ascii="宋体" w:hAnsi="宋体" w:eastAsia="宋体" w:cs="宋体"/>
                <w:b/>
                <w:i w:val="0"/>
                <w:color w:val="000000"/>
                <w:sz w:val="20"/>
                <w:szCs w:val="20"/>
                <w:u w:val="none"/>
              </w:rPr>
            </w:pPr>
            <w:r>
              <w:rPr>
                <w:rFonts w:hint="eastAsia" w:ascii="宋体" w:hAnsi="宋体" w:eastAsia="宋体" w:cs="宋体"/>
                <w:i w:val="0"/>
                <w:color w:val="000000"/>
                <w:sz w:val="20"/>
                <w:szCs w:val="20"/>
                <w:u w:val="none"/>
                <w:lang w:val="en-US" w:eastAsia="zh-CN"/>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C769">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DCB7">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1C11">
            <w:pPr>
              <w:jc w:val="center"/>
              <w:rPr>
                <w:rFonts w:hint="default" w:ascii="Times New Roman" w:hAnsi="Times New Roman" w:eastAsia="宋体" w:cs="Times New Roman"/>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9831">
            <w:pPr>
              <w:jc w:val="center"/>
              <w:rPr>
                <w:rFonts w:hint="default" w:ascii="Times New Roman" w:hAnsi="Times New Roman" w:eastAsia="宋体" w:cs="Times New Roman"/>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4CC6">
            <w:pPr>
              <w:jc w:val="center"/>
              <w:rPr>
                <w:rFonts w:hint="default" w:ascii="Times New Roman" w:hAnsi="Times New Roman" w:eastAsia="宋体" w:cs="Times New Roman"/>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5054">
            <w:pPr>
              <w:jc w:val="center"/>
              <w:rPr>
                <w:rFonts w:hint="default" w:ascii="Times New Roman" w:hAnsi="Times New Roman" w:eastAsia="宋体" w:cs="Times New Roman"/>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E50C">
            <w:pPr>
              <w:jc w:val="center"/>
              <w:rPr>
                <w:rFonts w:hint="default" w:ascii="Times New Roman" w:hAnsi="Times New Roman" w:eastAsia="宋体" w:cs="Times New Roman"/>
                <w:b/>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3C76">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941F">
            <w:pPr>
              <w:jc w:val="center"/>
              <w:rPr>
                <w:rFonts w:hint="default" w:ascii="Times New Roman" w:hAnsi="Times New Roman" w:eastAsia="宋体" w:cs="Times New Roman"/>
                <w:b/>
                <w:i w:val="0"/>
                <w:color w:val="000000"/>
                <w:sz w:val="20"/>
                <w:szCs w:val="20"/>
                <w:u w:val="none"/>
              </w:rPr>
            </w:pPr>
          </w:p>
        </w:tc>
      </w:tr>
      <w:tr w14:paraId="0BC9907F">
        <w:tblPrEx>
          <w:shd w:val="clear" w:color="auto" w:fill="auto"/>
          <w:tblCellMar>
            <w:top w:w="0" w:type="dxa"/>
            <w:left w:w="0" w:type="dxa"/>
            <w:bottom w:w="0" w:type="dxa"/>
            <w:right w:w="0" w:type="dxa"/>
          </w:tblCellMar>
        </w:tblPrEx>
        <w:trPr>
          <w:trHeight w:val="400" w:hRule="atLeast"/>
          <w:jc w:val="center"/>
        </w:trPr>
        <w:tc>
          <w:tcPr>
            <w:tcW w:w="14745" w:type="dxa"/>
            <w:gridSpan w:val="1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7B167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质保期：</w:t>
            </w:r>
            <w:r>
              <w:rPr>
                <w:rFonts w:hint="eastAsia" w:ascii="宋体" w:hAnsi="宋体" w:eastAsia="宋体" w:cs="宋体"/>
                <w:b/>
                <w:i w:val="0"/>
                <w:color w:val="000000"/>
                <w:kern w:val="0"/>
                <w:sz w:val="20"/>
                <w:szCs w:val="20"/>
                <w:u w:val="single"/>
                <w:lang w:val="en-US" w:eastAsia="zh-CN" w:bidi="ar"/>
              </w:rPr>
              <w:t xml:space="preserve">                       </w:t>
            </w:r>
            <w:r>
              <w:rPr>
                <w:rFonts w:hint="eastAsia" w:ascii="宋体" w:hAnsi="宋体" w:eastAsia="宋体" w:cs="宋体"/>
                <w:b/>
                <w:i w:val="0"/>
                <w:color w:val="000000"/>
                <w:kern w:val="0"/>
                <w:sz w:val="20"/>
                <w:szCs w:val="20"/>
                <w:u w:val="none"/>
                <w:lang w:val="en-US" w:eastAsia="zh-CN" w:bidi="ar"/>
              </w:rPr>
              <w:t xml:space="preserve"> </w:t>
            </w:r>
          </w:p>
        </w:tc>
      </w:tr>
      <w:tr w14:paraId="2D6C1F4D">
        <w:tblPrEx>
          <w:tblCellMar>
            <w:top w:w="0" w:type="dxa"/>
            <w:left w:w="0" w:type="dxa"/>
            <w:bottom w:w="0" w:type="dxa"/>
            <w:right w:w="0" w:type="dxa"/>
          </w:tblCellMar>
        </w:tblPrEx>
        <w:trPr>
          <w:trHeight w:val="400" w:hRule="atLeast"/>
          <w:jc w:val="center"/>
        </w:trPr>
        <w:tc>
          <w:tcPr>
            <w:tcW w:w="14745" w:type="dxa"/>
            <w:gridSpan w:val="1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F5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说明：根据招标文件要求，保质期不少于12个月（从最终验收合格之日起）；</w:t>
            </w:r>
            <w:r>
              <w:rPr>
                <w:rFonts w:hint="eastAsia" w:ascii="宋体" w:hAnsi="宋体" w:eastAsia="宋体" w:cs="宋体"/>
                <w:b/>
                <w:i w:val="0"/>
                <w:color w:val="000000"/>
                <w:kern w:val="0"/>
                <w:sz w:val="20"/>
                <w:szCs w:val="20"/>
                <w:u w:val="none"/>
                <w:lang w:val="en-US" w:eastAsia="zh-CN" w:bidi="ar"/>
              </w:rPr>
              <w:t>投标人可对质保期提出优于招标文件要求的条件。</w:t>
            </w:r>
          </w:p>
        </w:tc>
      </w:tr>
      <w:tr w14:paraId="20974208">
        <w:tblPrEx>
          <w:shd w:val="clear" w:color="auto" w:fill="auto"/>
          <w:tblCellMar>
            <w:top w:w="0" w:type="dxa"/>
            <w:left w:w="0" w:type="dxa"/>
            <w:bottom w:w="0" w:type="dxa"/>
            <w:right w:w="0" w:type="dxa"/>
          </w:tblCellMar>
        </w:tblPrEx>
        <w:trPr>
          <w:trHeight w:val="400" w:hRule="atLeast"/>
          <w:jc w:val="center"/>
        </w:trPr>
        <w:tc>
          <w:tcPr>
            <w:tcW w:w="14745" w:type="dxa"/>
            <w:gridSpan w:val="1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8E388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交货期：</w:t>
            </w:r>
            <w:r>
              <w:rPr>
                <w:rStyle w:val="15"/>
                <w:rFonts w:ascii="宋体" w:hAnsi="宋体" w:eastAsia="宋体" w:cs="宋体"/>
                <w:sz w:val="24"/>
                <w:szCs w:val="24"/>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c>
      </w:tr>
      <w:tr w14:paraId="456353EE">
        <w:tblPrEx>
          <w:tblCellMar>
            <w:top w:w="0" w:type="dxa"/>
            <w:left w:w="0" w:type="dxa"/>
            <w:bottom w:w="0" w:type="dxa"/>
            <w:right w:w="0" w:type="dxa"/>
          </w:tblCellMar>
        </w:tblPrEx>
        <w:trPr>
          <w:trHeight w:val="400" w:hRule="atLeast"/>
          <w:jc w:val="center"/>
        </w:trPr>
        <w:tc>
          <w:tcPr>
            <w:tcW w:w="14745" w:type="dxa"/>
            <w:gridSpan w:val="1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4805">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说明：根据招标文件要求，合同签订后一个月内，设备到达招标人指定的交货地点；</w:t>
            </w:r>
            <w:r>
              <w:rPr>
                <w:rFonts w:hint="eastAsia" w:ascii="宋体" w:hAnsi="宋体" w:eastAsia="宋体" w:cs="宋体"/>
                <w:b/>
                <w:i w:val="0"/>
                <w:color w:val="000000"/>
                <w:kern w:val="0"/>
                <w:sz w:val="20"/>
                <w:szCs w:val="20"/>
                <w:u w:val="none"/>
                <w:lang w:val="en-US" w:eastAsia="zh-CN" w:bidi="ar"/>
              </w:rPr>
              <w:t>投标人可对交货期提出优于招标文件要求的条件。</w:t>
            </w:r>
          </w:p>
        </w:tc>
      </w:tr>
      <w:tr w14:paraId="010725E6">
        <w:tblPrEx>
          <w:shd w:val="clear" w:color="auto" w:fill="auto"/>
          <w:tblCellMar>
            <w:top w:w="0" w:type="dxa"/>
            <w:left w:w="0" w:type="dxa"/>
            <w:bottom w:w="0" w:type="dxa"/>
            <w:right w:w="0" w:type="dxa"/>
          </w:tblCellMar>
        </w:tblPrEx>
        <w:trPr>
          <w:trHeight w:val="400" w:hRule="atLeast"/>
          <w:jc w:val="center"/>
        </w:trPr>
        <w:tc>
          <w:tcPr>
            <w:tcW w:w="14745" w:type="dxa"/>
            <w:gridSpan w:val="1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BACC5B">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付款方式及期限</w:t>
            </w:r>
            <w:r>
              <w:rPr>
                <w:rStyle w:val="14"/>
                <w:lang w:val="en-US" w:eastAsia="zh-CN" w:bidi="ar"/>
              </w:rPr>
              <w:t>：</w:t>
            </w:r>
            <w:r>
              <w:rPr>
                <w:rStyle w:val="13"/>
                <w:lang w:val="en-US" w:eastAsia="zh-CN" w:bidi="ar"/>
              </w:rPr>
              <w:t xml:space="preserve">                           </w:t>
            </w:r>
          </w:p>
        </w:tc>
      </w:tr>
      <w:tr w14:paraId="061FFBFA">
        <w:tblPrEx>
          <w:shd w:val="clear" w:color="auto" w:fill="auto"/>
          <w:tblCellMar>
            <w:top w:w="0" w:type="dxa"/>
            <w:left w:w="0" w:type="dxa"/>
            <w:bottom w:w="0" w:type="dxa"/>
            <w:right w:w="0" w:type="dxa"/>
          </w:tblCellMar>
        </w:tblPrEx>
        <w:trPr>
          <w:trHeight w:val="1260" w:hRule="atLeast"/>
          <w:jc w:val="center"/>
        </w:trPr>
        <w:tc>
          <w:tcPr>
            <w:tcW w:w="14745" w:type="dxa"/>
            <w:gridSpan w:val="1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B07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说明：根据招标文件要求，合同签订后，</w:t>
            </w:r>
            <w:r>
              <w:rPr>
                <w:rStyle w:val="14"/>
                <w:lang w:val="en-US" w:eastAsia="zh-CN" w:bidi="ar"/>
              </w:rPr>
              <w:t>设备运抵招标人指定地点并通过最终验收后</w:t>
            </w:r>
            <w:r>
              <w:rPr>
                <w:rStyle w:val="16"/>
                <w:rFonts w:hint="eastAsia" w:eastAsia="宋体"/>
                <w:lang w:val="en-US" w:eastAsia="zh-CN" w:bidi="ar"/>
              </w:rPr>
              <w:t>15</w:t>
            </w:r>
            <w:r>
              <w:rPr>
                <w:rStyle w:val="14"/>
                <w:lang w:val="en-US" w:eastAsia="zh-CN" w:bidi="ar"/>
              </w:rPr>
              <w:t>日内，招标人支付合同含税总额</w:t>
            </w:r>
            <w:r>
              <w:rPr>
                <w:rStyle w:val="14"/>
                <w:rFonts w:hint="eastAsia"/>
                <w:lang w:val="en-US" w:eastAsia="zh-CN" w:bidi="ar"/>
              </w:rPr>
              <w:t>90</w:t>
            </w:r>
            <w:r>
              <w:rPr>
                <w:rStyle w:val="16"/>
                <w:rFonts w:eastAsia="宋体"/>
                <w:lang w:val="en-US" w:eastAsia="zh-CN" w:bidi="ar"/>
              </w:rPr>
              <w:t>%</w:t>
            </w:r>
            <w:r>
              <w:rPr>
                <w:rStyle w:val="14"/>
                <w:lang w:val="en-US" w:eastAsia="zh-CN" w:bidi="ar"/>
              </w:rPr>
              <w:t>款项；剩余合同含税总额</w:t>
            </w:r>
            <w:r>
              <w:rPr>
                <w:rStyle w:val="16"/>
                <w:rFonts w:hint="eastAsia" w:eastAsia="宋体"/>
                <w:lang w:val="en-US" w:eastAsia="zh-CN" w:bidi="ar"/>
              </w:rPr>
              <w:t>10</w:t>
            </w:r>
            <w:r>
              <w:rPr>
                <w:rStyle w:val="16"/>
                <w:rFonts w:eastAsia="宋体"/>
                <w:lang w:val="en-US" w:eastAsia="zh-CN" w:bidi="ar"/>
              </w:rPr>
              <w:t>%</w:t>
            </w:r>
            <w:r>
              <w:rPr>
                <w:rStyle w:val="14"/>
                <w:lang w:val="en-US" w:eastAsia="zh-CN" w:bidi="ar"/>
              </w:rPr>
              <w:t>款项作为质保金，质保金在本合同约定质保期过后</w:t>
            </w:r>
            <w:r>
              <w:rPr>
                <w:rStyle w:val="16"/>
                <w:rFonts w:eastAsia="宋体"/>
                <w:lang w:val="en-US" w:eastAsia="zh-CN" w:bidi="ar"/>
              </w:rPr>
              <w:t>15</w:t>
            </w:r>
            <w:r>
              <w:rPr>
                <w:rStyle w:val="14"/>
                <w:lang w:val="en-US" w:eastAsia="zh-CN" w:bidi="ar"/>
              </w:rPr>
              <w:t>日内，确认无任何质量问题时由招标人无息支付给中标人。中标人按招标人要求随设备交付提供全额增值税专用发票，若中标人未随设备交付符合要求的增值税专用发票的，招标人不予支付剩余设备款。</w:t>
            </w:r>
            <w:r>
              <w:rPr>
                <w:rFonts w:hint="eastAsia" w:ascii="宋体" w:hAnsi="宋体" w:eastAsia="宋体" w:cs="宋体"/>
                <w:b/>
                <w:i w:val="0"/>
                <w:color w:val="000000"/>
                <w:kern w:val="0"/>
                <w:sz w:val="20"/>
                <w:szCs w:val="20"/>
                <w:u w:val="none"/>
                <w:lang w:val="en-US" w:eastAsia="zh-CN" w:bidi="ar"/>
              </w:rPr>
              <w:t>投标人可对付款方式及期限提出优于招标文件要求的条件。</w:t>
            </w:r>
          </w:p>
        </w:tc>
      </w:tr>
      <w:tr w14:paraId="0A00F4C9">
        <w:tblPrEx>
          <w:shd w:val="clear" w:color="auto" w:fill="auto"/>
          <w:tblCellMar>
            <w:top w:w="0" w:type="dxa"/>
            <w:left w:w="0" w:type="dxa"/>
            <w:bottom w:w="0" w:type="dxa"/>
            <w:right w:w="0" w:type="dxa"/>
          </w:tblCellMar>
        </w:tblPrEx>
        <w:trPr>
          <w:trHeight w:val="460" w:hRule="atLeast"/>
          <w:jc w:val="center"/>
        </w:trPr>
        <w:tc>
          <w:tcPr>
            <w:tcW w:w="6360" w:type="dxa"/>
            <w:gridSpan w:val="6"/>
            <w:tcBorders>
              <w:top w:val="nil"/>
              <w:left w:val="nil"/>
              <w:bottom w:val="nil"/>
              <w:right w:val="nil"/>
            </w:tcBorders>
            <w:shd w:val="clear" w:color="auto" w:fill="auto"/>
            <w:tcMar>
              <w:top w:w="15" w:type="dxa"/>
              <w:left w:w="15" w:type="dxa"/>
              <w:right w:w="15" w:type="dxa"/>
            </w:tcMar>
            <w:vAlign w:val="center"/>
          </w:tcPr>
          <w:p w14:paraId="4065E9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到站</w:t>
            </w:r>
            <w:r>
              <w:rPr>
                <w:rFonts w:hint="eastAsia" w:ascii="宋体" w:hAnsi="宋体" w:eastAsia="宋体" w:cs="宋体"/>
                <w:b/>
                <w:i w:val="0"/>
                <w:color w:val="000000"/>
                <w:kern w:val="0"/>
                <w:sz w:val="20"/>
                <w:szCs w:val="20"/>
                <w:u w:val="single"/>
                <w:lang w:val="en-US" w:eastAsia="zh-CN" w:bidi="ar"/>
              </w:rPr>
              <w:t>除税</w:t>
            </w:r>
            <w:r>
              <w:rPr>
                <w:rStyle w:val="14"/>
                <w:lang w:val="en-US" w:eastAsia="zh-CN" w:bidi="ar"/>
              </w:rPr>
              <w:t xml:space="preserve">价合价总计（大写）：   </w:t>
            </w:r>
          </w:p>
        </w:tc>
        <w:tc>
          <w:tcPr>
            <w:tcW w:w="8385" w:type="dxa"/>
            <w:gridSpan w:val="7"/>
            <w:tcBorders>
              <w:top w:val="nil"/>
              <w:left w:val="nil"/>
              <w:bottom w:val="nil"/>
              <w:right w:val="nil"/>
            </w:tcBorders>
            <w:shd w:val="clear" w:color="auto" w:fill="auto"/>
            <w:tcMar>
              <w:top w:w="15" w:type="dxa"/>
              <w:left w:w="15" w:type="dxa"/>
              <w:right w:w="15" w:type="dxa"/>
            </w:tcMar>
            <w:vAlign w:val="center"/>
          </w:tcPr>
          <w:p w14:paraId="0A3186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到站</w:t>
            </w:r>
            <w:r>
              <w:rPr>
                <w:rFonts w:hint="eastAsia" w:ascii="宋体" w:hAnsi="宋体" w:eastAsia="宋体" w:cs="宋体"/>
                <w:b/>
                <w:i w:val="0"/>
                <w:color w:val="000000"/>
                <w:kern w:val="0"/>
                <w:sz w:val="20"/>
                <w:szCs w:val="20"/>
                <w:u w:val="single"/>
                <w:lang w:val="en-US" w:eastAsia="zh-CN" w:bidi="ar"/>
              </w:rPr>
              <w:t>含税</w:t>
            </w:r>
            <w:r>
              <w:rPr>
                <w:rStyle w:val="14"/>
                <w:lang w:val="en-US" w:eastAsia="zh-CN" w:bidi="ar"/>
              </w:rPr>
              <w:t xml:space="preserve">价合价总计（大写）：  </w:t>
            </w:r>
          </w:p>
        </w:tc>
      </w:tr>
      <w:tr w14:paraId="6CA84EFE">
        <w:tblPrEx>
          <w:shd w:val="clear" w:color="auto" w:fill="auto"/>
          <w:tblCellMar>
            <w:top w:w="0" w:type="dxa"/>
            <w:left w:w="0" w:type="dxa"/>
            <w:bottom w:w="0" w:type="dxa"/>
            <w:right w:w="0" w:type="dxa"/>
          </w:tblCellMar>
        </w:tblPrEx>
        <w:trPr>
          <w:trHeight w:val="460" w:hRule="atLeast"/>
          <w:jc w:val="center"/>
        </w:trPr>
        <w:tc>
          <w:tcPr>
            <w:tcW w:w="6360" w:type="dxa"/>
            <w:gridSpan w:val="6"/>
            <w:tcBorders>
              <w:top w:val="nil"/>
              <w:left w:val="nil"/>
              <w:bottom w:val="nil"/>
              <w:right w:val="nil"/>
            </w:tcBorders>
            <w:shd w:val="clear" w:color="auto" w:fill="auto"/>
            <w:tcMar>
              <w:top w:w="15" w:type="dxa"/>
              <w:left w:w="15" w:type="dxa"/>
              <w:right w:w="15" w:type="dxa"/>
            </w:tcMar>
            <w:vAlign w:val="center"/>
          </w:tcPr>
          <w:p w14:paraId="5705D2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投标人名称（加盖单位公章）：                       </w:t>
            </w:r>
          </w:p>
        </w:tc>
        <w:tc>
          <w:tcPr>
            <w:tcW w:w="1080" w:type="dxa"/>
            <w:tcBorders>
              <w:top w:val="nil"/>
              <w:left w:val="nil"/>
              <w:bottom w:val="nil"/>
              <w:right w:val="nil"/>
            </w:tcBorders>
            <w:shd w:val="clear" w:color="auto" w:fill="auto"/>
            <w:tcMar>
              <w:top w:w="15" w:type="dxa"/>
              <w:left w:w="15" w:type="dxa"/>
              <w:right w:w="15" w:type="dxa"/>
            </w:tcMar>
            <w:vAlign w:val="center"/>
          </w:tcPr>
          <w:p w14:paraId="24B9D12A">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55B5B072">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55994E35">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34E5B62F">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34407253">
            <w:pPr>
              <w:jc w:val="left"/>
              <w:rPr>
                <w:rFonts w:hint="eastAsia" w:ascii="宋体" w:hAnsi="宋体" w:eastAsia="宋体" w:cs="宋体"/>
                <w:i w:val="0"/>
                <w:color w:val="000000"/>
                <w:sz w:val="20"/>
                <w:szCs w:val="20"/>
                <w:u w:val="none"/>
              </w:rPr>
            </w:pPr>
          </w:p>
        </w:tc>
        <w:tc>
          <w:tcPr>
            <w:tcW w:w="1905" w:type="dxa"/>
            <w:tcBorders>
              <w:top w:val="nil"/>
              <w:left w:val="nil"/>
              <w:bottom w:val="nil"/>
              <w:right w:val="nil"/>
            </w:tcBorders>
            <w:shd w:val="clear" w:color="auto" w:fill="auto"/>
            <w:tcMar>
              <w:top w:w="15" w:type="dxa"/>
              <w:left w:w="15" w:type="dxa"/>
              <w:right w:w="15" w:type="dxa"/>
            </w:tcMar>
            <w:vAlign w:val="center"/>
          </w:tcPr>
          <w:p w14:paraId="493B0631">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1AA9D147">
            <w:pPr>
              <w:jc w:val="left"/>
              <w:rPr>
                <w:rFonts w:hint="eastAsia" w:ascii="宋体" w:hAnsi="宋体" w:eastAsia="宋体" w:cs="宋体"/>
                <w:i w:val="0"/>
                <w:color w:val="000000"/>
                <w:sz w:val="20"/>
                <w:szCs w:val="20"/>
                <w:u w:val="none"/>
              </w:rPr>
            </w:pPr>
          </w:p>
        </w:tc>
      </w:tr>
      <w:tr w14:paraId="35D52F29">
        <w:tblPrEx>
          <w:shd w:val="clear" w:color="auto" w:fill="auto"/>
          <w:tblCellMar>
            <w:top w:w="0" w:type="dxa"/>
            <w:left w:w="0" w:type="dxa"/>
            <w:bottom w:w="0" w:type="dxa"/>
            <w:right w:w="0" w:type="dxa"/>
          </w:tblCellMar>
        </w:tblPrEx>
        <w:trPr>
          <w:trHeight w:val="460" w:hRule="atLeast"/>
          <w:jc w:val="center"/>
        </w:trPr>
        <w:tc>
          <w:tcPr>
            <w:tcW w:w="4200" w:type="dxa"/>
            <w:gridSpan w:val="4"/>
            <w:tcBorders>
              <w:top w:val="nil"/>
              <w:left w:val="nil"/>
              <w:bottom w:val="nil"/>
              <w:right w:val="nil"/>
            </w:tcBorders>
            <w:shd w:val="clear" w:color="auto" w:fill="auto"/>
            <w:tcMar>
              <w:top w:w="15" w:type="dxa"/>
              <w:left w:w="15" w:type="dxa"/>
              <w:right w:w="15" w:type="dxa"/>
            </w:tcMar>
            <w:vAlign w:val="center"/>
          </w:tcPr>
          <w:p w14:paraId="33D0E7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法定代表人或授权代理人签字：</w:t>
            </w:r>
            <w:r>
              <w:rPr>
                <w:rStyle w:val="17"/>
                <w:rFonts w:eastAsia="宋体"/>
                <w:lang w:val="en-US" w:eastAsia="zh-CN" w:bidi="ar"/>
              </w:rPr>
              <w:t xml:space="preserve"> </w:t>
            </w:r>
          </w:p>
        </w:tc>
        <w:tc>
          <w:tcPr>
            <w:tcW w:w="1080" w:type="dxa"/>
            <w:tcBorders>
              <w:top w:val="nil"/>
              <w:left w:val="nil"/>
              <w:bottom w:val="nil"/>
              <w:right w:val="nil"/>
            </w:tcBorders>
            <w:shd w:val="clear" w:color="auto" w:fill="auto"/>
            <w:tcMar>
              <w:top w:w="15" w:type="dxa"/>
              <w:left w:w="15" w:type="dxa"/>
              <w:right w:w="15" w:type="dxa"/>
            </w:tcMar>
            <w:vAlign w:val="center"/>
          </w:tcPr>
          <w:p w14:paraId="69652938">
            <w:pPr>
              <w:jc w:val="left"/>
              <w:rPr>
                <w:rFonts w:hint="eastAsia" w:ascii="宋体" w:hAnsi="宋体" w:eastAsia="宋体" w:cs="宋体"/>
                <w:i w:val="0"/>
                <w:color w:val="000000"/>
                <w:sz w:val="20"/>
                <w:szCs w:val="20"/>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14:paraId="090196C5">
            <w:pPr>
              <w:jc w:val="left"/>
              <w:rPr>
                <w:rFonts w:hint="eastAsia" w:ascii="宋体" w:hAnsi="宋体" w:eastAsia="宋体" w:cs="宋体"/>
                <w:i w:val="0"/>
                <w:color w:val="000000"/>
                <w:sz w:val="20"/>
                <w:szCs w:val="20"/>
                <w:u w:val="none"/>
              </w:rPr>
            </w:pPr>
          </w:p>
        </w:tc>
        <w:tc>
          <w:tcPr>
            <w:tcW w:w="8385" w:type="dxa"/>
            <w:gridSpan w:val="7"/>
            <w:tcBorders>
              <w:top w:val="nil"/>
              <w:left w:val="nil"/>
              <w:bottom w:val="nil"/>
              <w:right w:val="nil"/>
            </w:tcBorders>
            <w:shd w:val="clear" w:color="auto" w:fill="auto"/>
            <w:tcMar>
              <w:top w:w="15" w:type="dxa"/>
              <w:left w:w="15" w:type="dxa"/>
              <w:right w:w="15" w:type="dxa"/>
            </w:tcMar>
            <w:vAlign w:val="center"/>
          </w:tcPr>
          <w:p w14:paraId="0F0252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日期： </w:t>
            </w:r>
            <w:r>
              <w:rPr>
                <w:rStyle w:val="13"/>
                <w:lang w:val="en-US" w:eastAsia="zh-CN" w:bidi="ar"/>
              </w:rPr>
              <w:t xml:space="preserve">    </w:t>
            </w:r>
            <w:r>
              <w:rPr>
                <w:rStyle w:val="14"/>
                <w:lang w:val="en-US" w:eastAsia="zh-CN" w:bidi="ar"/>
              </w:rPr>
              <w:t>年</w:t>
            </w:r>
            <w:r>
              <w:rPr>
                <w:rStyle w:val="13"/>
                <w:lang w:val="en-US" w:eastAsia="zh-CN" w:bidi="ar"/>
              </w:rPr>
              <w:t xml:space="preserve">   </w:t>
            </w:r>
            <w:r>
              <w:rPr>
                <w:rStyle w:val="14"/>
                <w:lang w:val="en-US" w:eastAsia="zh-CN" w:bidi="ar"/>
              </w:rPr>
              <w:t>月</w:t>
            </w:r>
            <w:r>
              <w:rPr>
                <w:rStyle w:val="13"/>
                <w:lang w:val="en-US" w:eastAsia="zh-CN" w:bidi="ar"/>
              </w:rPr>
              <w:t xml:space="preserve">   </w:t>
            </w:r>
            <w:r>
              <w:rPr>
                <w:rStyle w:val="14"/>
                <w:lang w:val="en-US" w:eastAsia="zh-CN" w:bidi="ar"/>
              </w:rPr>
              <w:t>日</w:t>
            </w:r>
          </w:p>
        </w:tc>
      </w:tr>
    </w:tbl>
    <w:p w14:paraId="0BFB7555">
      <w:pPr>
        <w:pStyle w:val="7"/>
        <w:sectPr>
          <w:pgSz w:w="16838" w:h="11906" w:orient="landscape"/>
          <w:pgMar w:top="1797" w:right="1440" w:bottom="1797" w:left="1440" w:header="851" w:footer="992" w:gutter="0"/>
          <w:cols w:space="0" w:num="1"/>
          <w:rtlGutter w:val="0"/>
          <w:docGrid w:type="lines" w:linePitch="319" w:charSpace="0"/>
        </w:sectPr>
      </w:pPr>
    </w:p>
    <w:tbl>
      <w:tblPr>
        <w:tblStyle w:val="8"/>
        <w:tblW w:w="9071"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7"/>
        <w:gridCol w:w="1785"/>
        <w:gridCol w:w="1361"/>
        <w:gridCol w:w="1361"/>
        <w:gridCol w:w="1377"/>
        <w:gridCol w:w="1560"/>
      </w:tblGrid>
      <w:tr w14:paraId="36B1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7"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64F4B97">
            <w:pPr>
              <w:keepNext w:val="0"/>
              <w:keepLines w:val="0"/>
              <w:widowControl/>
              <w:suppressLineNumbers w:val="0"/>
              <w:jc w:val="center"/>
              <w:textAlignment w:val="top"/>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设备名称</w:t>
            </w:r>
          </w:p>
        </w:tc>
        <w:tc>
          <w:tcPr>
            <w:tcW w:w="7444" w:type="dxa"/>
            <w:gridSpan w:val="5"/>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218BE2C">
            <w:pPr>
              <w:keepNext w:val="0"/>
              <w:keepLines w:val="0"/>
              <w:widowControl/>
              <w:suppressLineNumbers w:val="0"/>
              <w:jc w:val="center"/>
              <w:textAlignment w:val="top"/>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融雪撒布机（</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b/>
                <w:bCs/>
                <w:i w:val="0"/>
                <w:iCs w:val="0"/>
                <w:color w:val="000000"/>
                <w:kern w:val="0"/>
                <w:sz w:val="20"/>
                <w:szCs w:val="20"/>
                <w:highlight w:val="none"/>
                <w:u w:val="none"/>
                <w:lang w:val="en-US" w:eastAsia="zh-CN" w:bidi="ar"/>
              </w:rPr>
              <w:t>自带动力）</w:t>
            </w:r>
          </w:p>
        </w:tc>
      </w:tr>
      <w:tr w14:paraId="7DCF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627"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77976E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178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D4DC7E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评审标准</w:t>
            </w:r>
          </w:p>
        </w:tc>
        <w:tc>
          <w:tcPr>
            <w:tcW w:w="136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7BA18F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实际指标</w:t>
            </w:r>
          </w:p>
        </w:tc>
        <w:tc>
          <w:tcPr>
            <w:tcW w:w="136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9CC137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1377"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44D27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评审标准</w:t>
            </w:r>
          </w:p>
        </w:tc>
        <w:tc>
          <w:tcPr>
            <w:tcW w:w="156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ECDFD0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实际指标</w:t>
            </w:r>
          </w:p>
        </w:tc>
      </w:tr>
      <w:tr w14:paraId="1202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D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※料仓容量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B6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≥12m³</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D97">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24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※撒布宽度</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B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2-12m</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210">
            <w:pPr>
              <w:jc w:val="center"/>
              <w:rPr>
                <w:rFonts w:hint="eastAsia" w:ascii="宋体" w:hAnsi="宋体" w:eastAsia="宋体" w:cs="宋体"/>
                <w:i w:val="0"/>
                <w:iCs w:val="0"/>
                <w:color w:val="000000"/>
                <w:sz w:val="20"/>
                <w:szCs w:val="20"/>
                <w:u w:val="none"/>
              </w:rPr>
            </w:pPr>
          </w:p>
        </w:tc>
      </w:tr>
      <w:tr w14:paraId="78ED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7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※撒布密度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57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5-350g/㎡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F8B">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A0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※最大作业速度</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2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≥40km/h</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14C0">
            <w:pPr>
              <w:jc w:val="center"/>
              <w:rPr>
                <w:rFonts w:hint="eastAsia" w:ascii="宋体" w:hAnsi="宋体" w:eastAsia="宋体" w:cs="宋体"/>
                <w:i w:val="0"/>
                <w:iCs w:val="0"/>
                <w:color w:val="000000"/>
                <w:sz w:val="20"/>
                <w:szCs w:val="20"/>
                <w:u w:val="none"/>
              </w:rPr>
            </w:pPr>
          </w:p>
        </w:tc>
      </w:tr>
      <w:tr w14:paraId="1A22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C4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※输料形式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7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刮板输送</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E3CB">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7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※动力来源</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70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自带发动机动力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CC2">
            <w:pPr>
              <w:jc w:val="center"/>
              <w:rPr>
                <w:rFonts w:hint="eastAsia" w:ascii="宋体" w:hAnsi="宋体" w:eastAsia="宋体" w:cs="宋体"/>
                <w:i w:val="0"/>
                <w:iCs w:val="0"/>
                <w:color w:val="000000"/>
                <w:sz w:val="20"/>
                <w:szCs w:val="20"/>
                <w:u w:val="none"/>
              </w:rPr>
            </w:pPr>
          </w:p>
        </w:tc>
      </w:tr>
      <w:tr w14:paraId="3104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0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※柴油发动机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0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国内知名品牌</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654">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※排放标准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 IV</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670">
            <w:pPr>
              <w:jc w:val="center"/>
              <w:rPr>
                <w:rFonts w:hint="eastAsia" w:ascii="宋体" w:hAnsi="宋体" w:eastAsia="宋体" w:cs="宋体"/>
                <w:i w:val="0"/>
                <w:iCs w:val="0"/>
                <w:color w:val="000000"/>
                <w:sz w:val="20"/>
                <w:szCs w:val="20"/>
                <w:u w:val="none"/>
              </w:rPr>
            </w:pPr>
          </w:p>
        </w:tc>
      </w:tr>
      <w:tr w14:paraId="7CF7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※控制系统</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可检测融雪剂输出及撒布状态，可实现空料报警</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234">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2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※料仓</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安装板结破碎装置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61ED">
            <w:pPr>
              <w:jc w:val="center"/>
              <w:rPr>
                <w:rFonts w:hint="eastAsia" w:ascii="宋体" w:hAnsi="宋体" w:eastAsia="宋体" w:cs="宋体"/>
                <w:i w:val="0"/>
                <w:iCs w:val="0"/>
                <w:color w:val="000000"/>
                <w:sz w:val="20"/>
                <w:szCs w:val="20"/>
                <w:u w:val="none"/>
              </w:rPr>
            </w:pPr>
          </w:p>
        </w:tc>
      </w:tr>
      <w:tr w14:paraId="6EFA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2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※料仓</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5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设置筛网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681">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0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※链条、落料桶等关键部位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E3A7">
            <w:pPr>
              <w:jc w:val="center"/>
              <w:rPr>
                <w:rFonts w:hint="eastAsia" w:ascii="宋体" w:hAnsi="宋体" w:eastAsia="宋体" w:cs="宋体"/>
                <w:i w:val="0"/>
                <w:iCs w:val="0"/>
                <w:color w:val="000000"/>
                <w:sz w:val="20"/>
                <w:szCs w:val="20"/>
                <w:u w:val="none"/>
              </w:rPr>
            </w:pPr>
          </w:p>
        </w:tc>
      </w:tr>
      <w:tr w14:paraId="7DE0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E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配备上罩防雨布，防止雨雪和其它杂质进入</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407D">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※适配载具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挂装货箱长度≥5.8m 货车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A38">
            <w:pPr>
              <w:jc w:val="center"/>
              <w:rPr>
                <w:rFonts w:hint="eastAsia" w:ascii="宋体" w:hAnsi="宋体" w:eastAsia="宋体" w:cs="宋体"/>
                <w:i w:val="0"/>
                <w:iCs w:val="0"/>
                <w:color w:val="000000"/>
                <w:sz w:val="20"/>
                <w:szCs w:val="20"/>
                <w:u w:val="none"/>
              </w:rPr>
            </w:pPr>
          </w:p>
        </w:tc>
      </w:tr>
      <w:tr w14:paraId="63D5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FE9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补充其他内容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F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D4F">
            <w:pPr>
              <w:jc w:val="cente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0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787">
            <w:pPr>
              <w:jc w:val="center"/>
              <w:rPr>
                <w:rFonts w:hint="eastAsia" w:ascii="宋体" w:hAnsi="宋体" w:eastAsia="宋体" w:cs="宋体"/>
                <w:i w:val="0"/>
                <w:iCs w:val="0"/>
                <w:color w:val="000000"/>
                <w:sz w:val="20"/>
                <w:szCs w:val="20"/>
                <w:u w:val="none"/>
              </w:rPr>
            </w:pPr>
          </w:p>
        </w:tc>
      </w:tr>
    </w:tbl>
    <w:p w14:paraId="64968316">
      <w:pPr>
        <w:bidi w:val="0"/>
        <w:sectPr>
          <w:pgSz w:w="11906" w:h="16838"/>
          <w:pgMar w:top="1440" w:right="1797" w:bottom="1440" w:left="1797" w:header="851" w:footer="992" w:gutter="0"/>
          <w:cols w:space="0" w:num="1"/>
          <w:rtlGutter w:val="0"/>
          <w:docGrid w:type="lines" w:linePitch="319" w:charSpace="0"/>
        </w:sectPr>
      </w:pPr>
      <w:r>
        <w:rPr>
          <w:rFonts w:hint="eastAsia" w:ascii="宋体" w:hAnsi="宋体" w:eastAsia="宋体" w:cs="宋体"/>
          <w:i w:val="0"/>
          <w:color w:val="000000"/>
          <w:kern w:val="0"/>
          <w:sz w:val="20"/>
          <w:szCs w:val="20"/>
          <w:u w:val="none"/>
          <w:lang w:val="en-US" w:eastAsia="zh-CN" w:bidi="ar"/>
        </w:rPr>
        <w:t>备注：本次招标规定了可以偏差的范围和最高偏差项数的，偏差应当符合招标文件规定的偏差范围和最高项数，其中招标文件中加注星号（“※”）的为重要条款（参数）不得出现偏离，超出偏差范围和最高偏差项数的投标将被否决。</w:t>
      </w:r>
    </w:p>
    <w:tbl>
      <w:tblPr>
        <w:tblStyle w:val="8"/>
        <w:tblW w:w="9270"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0"/>
        <w:gridCol w:w="1840"/>
        <w:gridCol w:w="1350"/>
        <w:gridCol w:w="1350"/>
        <w:gridCol w:w="1380"/>
        <w:gridCol w:w="1740"/>
      </w:tblGrid>
      <w:tr w14:paraId="61A4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61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23D286EE">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轮胎</w:t>
            </w:r>
          </w:p>
        </w:tc>
        <w:tc>
          <w:tcPr>
            <w:tcW w:w="7660" w:type="dxa"/>
            <w:gridSpan w:val="5"/>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18DDCAF6">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推雪铲</w:t>
            </w:r>
          </w:p>
        </w:tc>
      </w:tr>
      <w:tr w14:paraId="429B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610"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67473B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840" w:type="dxa"/>
            <w:tcBorders>
              <w:top w:val="single" w:color="000000" w:sz="8" w:space="0"/>
              <w:left w:val="nil"/>
              <w:bottom w:val="single" w:color="000000" w:sz="8" w:space="0"/>
              <w:right w:val="single" w:color="000000" w:sz="8" w:space="0"/>
            </w:tcBorders>
            <w:shd w:val="clear" w:color="auto" w:fill="E7E6E6" w:themeFill="background2"/>
            <w:vAlign w:val="center"/>
          </w:tcPr>
          <w:p w14:paraId="1E596C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评审标准</w:t>
            </w:r>
          </w:p>
        </w:tc>
        <w:tc>
          <w:tcPr>
            <w:tcW w:w="1350" w:type="dxa"/>
            <w:tcBorders>
              <w:top w:val="single" w:color="000000" w:sz="8" w:space="0"/>
              <w:left w:val="nil"/>
              <w:bottom w:val="single" w:color="000000" w:sz="8" w:space="0"/>
              <w:right w:val="single" w:color="000000" w:sz="8" w:space="0"/>
            </w:tcBorders>
            <w:shd w:val="clear" w:color="auto" w:fill="E7E6E6" w:themeFill="background2"/>
            <w:vAlign w:val="center"/>
          </w:tcPr>
          <w:p w14:paraId="37B5EA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实际指标</w:t>
            </w:r>
          </w:p>
        </w:tc>
        <w:tc>
          <w:tcPr>
            <w:tcW w:w="1350" w:type="dxa"/>
            <w:tcBorders>
              <w:top w:val="single" w:color="000000" w:sz="8" w:space="0"/>
              <w:left w:val="nil"/>
              <w:bottom w:val="single" w:color="000000" w:sz="8" w:space="0"/>
              <w:right w:val="single" w:color="000000" w:sz="8" w:space="0"/>
            </w:tcBorders>
            <w:shd w:val="clear" w:color="auto" w:fill="E7E6E6" w:themeFill="background2"/>
            <w:vAlign w:val="center"/>
          </w:tcPr>
          <w:p w14:paraId="2EBC42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380" w:type="dxa"/>
            <w:tcBorders>
              <w:top w:val="single" w:color="000000" w:sz="8" w:space="0"/>
              <w:left w:val="nil"/>
              <w:bottom w:val="single" w:color="000000" w:sz="8" w:space="0"/>
              <w:right w:val="single" w:color="000000" w:sz="8" w:space="0"/>
            </w:tcBorders>
            <w:shd w:val="clear" w:color="auto" w:fill="E7E6E6" w:themeFill="background2"/>
            <w:vAlign w:val="center"/>
          </w:tcPr>
          <w:p w14:paraId="6B1B8B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评审标准</w:t>
            </w:r>
          </w:p>
        </w:tc>
        <w:tc>
          <w:tcPr>
            <w:tcW w:w="1740" w:type="dxa"/>
            <w:tcBorders>
              <w:top w:val="single" w:color="000000" w:sz="8" w:space="0"/>
              <w:left w:val="nil"/>
              <w:bottom w:val="single" w:color="000000" w:sz="8" w:space="0"/>
              <w:right w:val="single" w:color="000000" w:sz="8" w:space="0"/>
            </w:tcBorders>
            <w:shd w:val="clear" w:color="auto" w:fill="E7E6E6" w:themeFill="background2"/>
            <w:noWrap/>
            <w:vAlign w:val="center"/>
          </w:tcPr>
          <w:p w14:paraId="34DE12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实际指标</w:t>
            </w:r>
          </w:p>
        </w:tc>
      </w:tr>
      <w:tr w14:paraId="0DD0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036FD7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※铲面宽度</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7330C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≥3600mm</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08575A79">
            <w:pPr>
              <w:jc w:val="center"/>
              <w:rPr>
                <w:rFonts w:hint="eastAsia" w:ascii="宋体" w:hAnsi="宋体" w:eastAsia="宋体" w:cs="宋体"/>
                <w:i w:val="0"/>
                <w:iCs w:val="0"/>
                <w:color w:val="000000"/>
                <w:sz w:val="20"/>
                <w:szCs w:val="20"/>
                <w:u w:val="none"/>
              </w:rPr>
            </w:pP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B58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※摆动角</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73A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1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A198E">
            <w:pPr>
              <w:jc w:val="center"/>
              <w:rPr>
                <w:rFonts w:hint="eastAsia" w:ascii="宋体" w:hAnsi="宋体" w:eastAsia="宋体" w:cs="宋体"/>
                <w:i w:val="0"/>
                <w:iCs w:val="0"/>
                <w:color w:val="000000"/>
                <w:sz w:val="20"/>
                <w:szCs w:val="20"/>
                <w:u w:val="none"/>
              </w:rPr>
            </w:pPr>
          </w:p>
        </w:tc>
      </w:tr>
      <w:tr w14:paraId="632C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3AACE4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※避障高度</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2EAD70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最大越障高度≥260mm（分段跃起式）</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6DE2618E">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C6C96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※除雪厚度</w:t>
            </w:r>
          </w:p>
        </w:tc>
        <w:tc>
          <w:tcPr>
            <w:tcW w:w="1380" w:type="dxa"/>
            <w:tcBorders>
              <w:top w:val="nil"/>
              <w:left w:val="single" w:color="000000" w:sz="8" w:space="0"/>
              <w:bottom w:val="single" w:color="000000" w:sz="8" w:space="0"/>
              <w:right w:val="single" w:color="000000" w:sz="8" w:space="0"/>
            </w:tcBorders>
            <w:shd w:val="clear" w:color="auto" w:fill="auto"/>
            <w:vAlign w:val="center"/>
          </w:tcPr>
          <w:p w14:paraId="2B0F60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6AAC614">
            <w:pPr>
              <w:jc w:val="center"/>
              <w:rPr>
                <w:rFonts w:hint="eastAsia" w:ascii="宋体" w:hAnsi="宋体" w:eastAsia="宋体" w:cs="宋体"/>
                <w:i w:val="0"/>
                <w:iCs w:val="0"/>
                <w:color w:val="000000"/>
                <w:sz w:val="20"/>
                <w:szCs w:val="20"/>
                <w:u w:val="none"/>
              </w:rPr>
            </w:pPr>
          </w:p>
        </w:tc>
      </w:tr>
      <w:tr w14:paraId="2013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32E1FA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※挂装方式</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090FC0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挂板</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18CFE36E">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826EF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※最大作业速度</w:t>
            </w:r>
          </w:p>
        </w:tc>
        <w:tc>
          <w:tcPr>
            <w:tcW w:w="1380" w:type="dxa"/>
            <w:tcBorders>
              <w:top w:val="nil"/>
              <w:left w:val="single" w:color="000000" w:sz="8" w:space="0"/>
              <w:bottom w:val="single" w:color="000000" w:sz="8" w:space="0"/>
              <w:right w:val="single" w:color="000000" w:sz="8" w:space="0"/>
            </w:tcBorders>
            <w:shd w:val="clear" w:color="auto" w:fill="auto"/>
            <w:vAlign w:val="center"/>
          </w:tcPr>
          <w:p w14:paraId="278C0A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≥40km/h</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5C0EAA5A">
            <w:pPr>
              <w:jc w:val="center"/>
              <w:rPr>
                <w:rFonts w:hint="eastAsia" w:ascii="宋体" w:hAnsi="宋体" w:eastAsia="宋体" w:cs="宋体"/>
                <w:i w:val="0"/>
                <w:iCs w:val="0"/>
                <w:color w:val="000000"/>
                <w:sz w:val="20"/>
                <w:szCs w:val="20"/>
                <w:u w:val="none"/>
              </w:rPr>
            </w:pPr>
          </w:p>
        </w:tc>
      </w:tr>
      <w:tr w14:paraId="7A51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5FA2C7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※路面水平适应 度</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59C740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07E43F7D">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2D6D60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※铲刃材质</w:t>
            </w:r>
          </w:p>
        </w:tc>
        <w:tc>
          <w:tcPr>
            <w:tcW w:w="1380" w:type="dxa"/>
            <w:tcBorders>
              <w:top w:val="nil"/>
              <w:left w:val="single" w:color="000000" w:sz="8" w:space="0"/>
              <w:bottom w:val="single" w:color="000000" w:sz="8" w:space="0"/>
              <w:right w:val="single" w:color="000000" w:sz="8" w:space="0"/>
            </w:tcBorders>
            <w:shd w:val="clear" w:color="auto" w:fill="auto"/>
            <w:vAlign w:val="center"/>
          </w:tcPr>
          <w:p w14:paraId="5EAB49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NM400 高强度耐磨钢</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B7A7C1A">
            <w:pPr>
              <w:jc w:val="center"/>
              <w:rPr>
                <w:rFonts w:hint="eastAsia" w:ascii="宋体" w:hAnsi="宋体" w:eastAsia="宋体" w:cs="宋体"/>
                <w:i w:val="0"/>
                <w:iCs w:val="0"/>
                <w:color w:val="000000"/>
                <w:sz w:val="20"/>
                <w:szCs w:val="20"/>
                <w:u w:val="none"/>
              </w:rPr>
            </w:pPr>
          </w:p>
        </w:tc>
      </w:tr>
      <w:tr w14:paraId="5D4E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185AED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31433A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两个可调节高度式重载支撑轮</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51B3522">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6A9C1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w:t>
            </w:r>
          </w:p>
        </w:tc>
        <w:tc>
          <w:tcPr>
            <w:tcW w:w="1380" w:type="dxa"/>
            <w:tcBorders>
              <w:top w:val="nil"/>
              <w:left w:val="single" w:color="000000" w:sz="8" w:space="0"/>
              <w:bottom w:val="single" w:color="000000" w:sz="8" w:space="0"/>
              <w:right w:val="single" w:color="000000" w:sz="8" w:space="0"/>
            </w:tcBorders>
            <w:shd w:val="clear" w:color="auto" w:fill="auto"/>
            <w:vAlign w:val="center"/>
          </w:tcPr>
          <w:p w14:paraId="7DEE13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示宽装置</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94CE576">
            <w:pPr>
              <w:jc w:val="center"/>
              <w:rPr>
                <w:rFonts w:hint="eastAsia" w:ascii="宋体" w:hAnsi="宋体" w:eastAsia="宋体" w:cs="宋体"/>
                <w:i w:val="0"/>
                <w:iCs w:val="0"/>
                <w:color w:val="000000"/>
                <w:sz w:val="20"/>
                <w:szCs w:val="20"/>
                <w:u w:val="none"/>
              </w:rPr>
            </w:pPr>
          </w:p>
        </w:tc>
      </w:tr>
      <w:tr w14:paraId="5D76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000000" w:sz="8" w:space="0"/>
              <w:right w:val="single" w:color="000000" w:sz="8" w:space="0"/>
            </w:tcBorders>
            <w:shd w:val="clear" w:color="auto" w:fill="auto"/>
            <w:vAlign w:val="center"/>
          </w:tcPr>
          <w:p w14:paraId="4E54EE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w:t>
            </w:r>
          </w:p>
        </w:tc>
        <w:tc>
          <w:tcPr>
            <w:tcW w:w="1840" w:type="dxa"/>
            <w:tcBorders>
              <w:top w:val="nil"/>
              <w:left w:val="single" w:color="000000" w:sz="8" w:space="0"/>
              <w:bottom w:val="single" w:color="000000" w:sz="8" w:space="0"/>
              <w:right w:val="single" w:color="000000" w:sz="8" w:space="0"/>
            </w:tcBorders>
            <w:shd w:val="clear" w:color="auto" w:fill="auto"/>
            <w:vAlign w:val="center"/>
          </w:tcPr>
          <w:p w14:paraId="1D865C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高压耐磨实心轮胎</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3377BA79">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2FFCC7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※操作室</w:t>
            </w:r>
          </w:p>
        </w:tc>
        <w:tc>
          <w:tcPr>
            <w:tcW w:w="1380" w:type="dxa"/>
            <w:tcBorders>
              <w:top w:val="nil"/>
              <w:left w:val="single" w:color="000000" w:sz="8" w:space="0"/>
              <w:bottom w:val="single" w:color="000000" w:sz="8" w:space="0"/>
              <w:right w:val="single" w:color="000000" w:sz="8" w:space="0"/>
            </w:tcBorders>
            <w:shd w:val="clear" w:color="auto" w:fill="auto"/>
            <w:vAlign w:val="center"/>
          </w:tcPr>
          <w:p w14:paraId="72E460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可完成雪铲的升降、摆动等全部操作</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5C0782F9">
            <w:pPr>
              <w:jc w:val="center"/>
              <w:rPr>
                <w:rFonts w:hint="eastAsia" w:ascii="宋体" w:hAnsi="宋体" w:eastAsia="宋体" w:cs="宋体"/>
                <w:i w:val="0"/>
                <w:iCs w:val="0"/>
                <w:color w:val="000000"/>
                <w:sz w:val="20"/>
                <w:szCs w:val="20"/>
                <w:u w:val="none"/>
              </w:rPr>
            </w:pPr>
          </w:p>
        </w:tc>
      </w:tr>
      <w:tr w14:paraId="3191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nil"/>
              <w:left w:val="single" w:color="000000" w:sz="8" w:space="0"/>
              <w:bottom w:val="single" w:color="auto" w:sz="4" w:space="0"/>
              <w:right w:val="single" w:color="000000" w:sz="8" w:space="0"/>
            </w:tcBorders>
            <w:shd w:val="clear" w:color="auto" w:fill="auto"/>
            <w:vAlign w:val="center"/>
          </w:tcPr>
          <w:p w14:paraId="14EC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840" w:type="dxa"/>
            <w:tcBorders>
              <w:top w:val="nil"/>
              <w:left w:val="single" w:color="000000" w:sz="8" w:space="0"/>
              <w:bottom w:val="single" w:color="auto" w:sz="4" w:space="0"/>
              <w:right w:val="single" w:color="000000" w:sz="8" w:space="0"/>
            </w:tcBorders>
            <w:shd w:val="clear" w:color="auto" w:fill="auto"/>
            <w:vAlign w:val="center"/>
          </w:tcPr>
          <w:p w14:paraId="50A7D7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当铲刃遇到道钉，减速凸凌、接缝、异物阻碍时，除雪铲能在外力作 用下自动分段越起， 自动复位，复位有缓冲胶块能够减振降噪</w:t>
            </w:r>
          </w:p>
        </w:tc>
        <w:tc>
          <w:tcPr>
            <w:tcW w:w="1350" w:type="dxa"/>
            <w:tcBorders>
              <w:top w:val="nil"/>
              <w:left w:val="single" w:color="000000" w:sz="8" w:space="0"/>
              <w:bottom w:val="single" w:color="auto" w:sz="4" w:space="0"/>
              <w:right w:val="single" w:color="000000" w:sz="8" w:space="0"/>
            </w:tcBorders>
            <w:shd w:val="clear" w:color="auto" w:fill="auto"/>
            <w:vAlign w:val="center"/>
          </w:tcPr>
          <w:p w14:paraId="1497FF63">
            <w:pPr>
              <w:jc w:val="center"/>
              <w:rPr>
                <w:rFonts w:hint="eastAsia" w:ascii="宋体" w:hAnsi="宋体" w:eastAsia="宋体" w:cs="宋体"/>
                <w:i w:val="0"/>
                <w:iCs w:val="0"/>
                <w:color w:val="000000"/>
                <w:sz w:val="20"/>
                <w:szCs w:val="20"/>
                <w:u w:val="none"/>
              </w:rPr>
            </w:pPr>
          </w:p>
        </w:tc>
        <w:tc>
          <w:tcPr>
            <w:tcW w:w="1350" w:type="dxa"/>
            <w:tcBorders>
              <w:top w:val="nil"/>
              <w:left w:val="single" w:color="000000" w:sz="8" w:space="0"/>
              <w:bottom w:val="single" w:color="auto" w:sz="4" w:space="0"/>
              <w:right w:val="single" w:color="000000" w:sz="8" w:space="0"/>
            </w:tcBorders>
            <w:shd w:val="clear" w:color="auto" w:fill="auto"/>
            <w:vAlign w:val="center"/>
          </w:tcPr>
          <w:p w14:paraId="603E0C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※适配载具</w:t>
            </w:r>
          </w:p>
        </w:tc>
        <w:tc>
          <w:tcPr>
            <w:tcW w:w="1380" w:type="dxa"/>
            <w:tcBorders>
              <w:top w:val="nil"/>
              <w:left w:val="single" w:color="000000" w:sz="8" w:space="0"/>
              <w:bottom w:val="single" w:color="auto" w:sz="4" w:space="0"/>
              <w:right w:val="single" w:color="000000" w:sz="8" w:space="0"/>
            </w:tcBorders>
            <w:shd w:val="clear" w:color="auto" w:fill="auto"/>
            <w:vAlign w:val="center"/>
          </w:tcPr>
          <w:p w14:paraId="3F176A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挂装载重≥18t 渣土车、货车。</w:t>
            </w:r>
          </w:p>
        </w:tc>
        <w:tc>
          <w:tcPr>
            <w:tcW w:w="1740" w:type="dxa"/>
            <w:tcBorders>
              <w:top w:val="nil"/>
              <w:left w:val="single" w:color="000000" w:sz="8" w:space="0"/>
              <w:bottom w:val="single" w:color="auto" w:sz="4" w:space="0"/>
              <w:right w:val="single" w:color="000000" w:sz="8" w:space="0"/>
            </w:tcBorders>
            <w:shd w:val="clear" w:color="auto" w:fill="auto"/>
            <w:vAlign w:val="center"/>
          </w:tcPr>
          <w:p w14:paraId="702E620F">
            <w:pPr>
              <w:jc w:val="center"/>
              <w:rPr>
                <w:rFonts w:hint="eastAsia" w:ascii="宋体" w:hAnsi="宋体" w:eastAsia="宋体" w:cs="宋体"/>
                <w:i w:val="0"/>
                <w:iCs w:val="0"/>
                <w:color w:val="000000"/>
                <w:sz w:val="20"/>
                <w:szCs w:val="20"/>
                <w:u w:val="none"/>
              </w:rPr>
            </w:pPr>
          </w:p>
        </w:tc>
      </w:tr>
      <w:tr w14:paraId="5CD2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0" w:type="dxa"/>
            <w:tcBorders>
              <w:top w:val="single" w:color="auto" w:sz="4" w:space="0"/>
              <w:left w:val="single" w:color="auto" w:sz="4" w:space="0"/>
              <w:bottom w:val="single" w:color="auto" w:sz="4" w:space="0"/>
              <w:right w:val="single" w:color="000000" w:sz="8" w:space="0"/>
            </w:tcBorders>
            <w:shd w:val="clear" w:color="auto" w:fill="auto"/>
            <w:vAlign w:val="center"/>
          </w:tcPr>
          <w:p w14:paraId="69E6C5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补充其他内容</w:t>
            </w:r>
          </w:p>
        </w:tc>
        <w:tc>
          <w:tcPr>
            <w:tcW w:w="1840" w:type="dxa"/>
            <w:tcBorders>
              <w:top w:val="single" w:color="auto" w:sz="4" w:space="0"/>
              <w:left w:val="single" w:color="000000" w:sz="8" w:space="0"/>
              <w:bottom w:val="single" w:color="auto" w:sz="4" w:space="0"/>
              <w:right w:val="single" w:color="000000" w:sz="8" w:space="0"/>
            </w:tcBorders>
            <w:shd w:val="clear" w:color="auto" w:fill="auto"/>
            <w:vAlign w:val="center"/>
          </w:tcPr>
          <w:p w14:paraId="07E092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auto" w:sz="4" w:space="0"/>
              <w:left w:val="single" w:color="000000" w:sz="8" w:space="0"/>
              <w:bottom w:val="single" w:color="auto" w:sz="4" w:space="0"/>
              <w:right w:val="single" w:color="000000" w:sz="8" w:space="0"/>
            </w:tcBorders>
            <w:shd w:val="clear" w:color="auto" w:fill="auto"/>
            <w:vAlign w:val="center"/>
          </w:tcPr>
          <w:p w14:paraId="7B5F9686">
            <w:pPr>
              <w:jc w:val="center"/>
              <w:rPr>
                <w:rFonts w:hint="eastAsia" w:ascii="宋体" w:hAnsi="宋体" w:eastAsia="宋体" w:cs="宋体"/>
                <w:i w:val="0"/>
                <w:iCs w:val="0"/>
                <w:color w:val="000000"/>
                <w:sz w:val="20"/>
                <w:szCs w:val="20"/>
                <w:u w:val="none"/>
              </w:rPr>
            </w:pPr>
          </w:p>
        </w:tc>
        <w:tc>
          <w:tcPr>
            <w:tcW w:w="1350" w:type="dxa"/>
            <w:tcBorders>
              <w:top w:val="single" w:color="auto" w:sz="4" w:space="0"/>
              <w:left w:val="single" w:color="000000" w:sz="8" w:space="0"/>
              <w:bottom w:val="single" w:color="auto" w:sz="4" w:space="0"/>
              <w:right w:val="single" w:color="000000" w:sz="8" w:space="0"/>
            </w:tcBorders>
            <w:shd w:val="clear" w:color="auto" w:fill="auto"/>
            <w:vAlign w:val="center"/>
          </w:tcPr>
          <w:p w14:paraId="6367B2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1380" w:type="dxa"/>
            <w:tcBorders>
              <w:top w:val="single" w:color="auto" w:sz="4" w:space="0"/>
              <w:left w:val="single" w:color="000000" w:sz="8" w:space="0"/>
              <w:bottom w:val="single" w:color="auto" w:sz="4" w:space="0"/>
              <w:right w:val="single" w:color="000000" w:sz="8" w:space="0"/>
            </w:tcBorders>
            <w:shd w:val="clear" w:color="auto" w:fill="auto"/>
            <w:vAlign w:val="center"/>
          </w:tcPr>
          <w:p w14:paraId="392084D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1740" w:type="dxa"/>
            <w:tcBorders>
              <w:top w:val="single" w:color="auto" w:sz="4" w:space="0"/>
              <w:left w:val="single" w:color="000000" w:sz="8" w:space="0"/>
              <w:bottom w:val="single" w:color="auto" w:sz="4" w:space="0"/>
              <w:right w:val="single" w:color="auto" w:sz="4" w:space="0"/>
            </w:tcBorders>
            <w:shd w:val="clear" w:color="auto" w:fill="auto"/>
            <w:vAlign w:val="center"/>
          </w:tcPr>
          <w:p w14:paraId="476CF929">
            <w:pPr>
              <w:jc w:val="center"/>
              <w:rPr>
                <w:rFonts w:hint="eastAsia" w:ascii="宋体" w:hAnsi="宋体" w:eastAsia="宋体" w:cs="宋体"/>
                <w:i w:val="0"/>
                <w:iCs w:val="0"/>
                <w:color w:val="000000"/>
                <w:sz w:val="20"/>
                <w:szCs w:val="20"/>
                <w:u w:val="none"/>
              </w:rPr>
            </w:pPr>
          </w:p>
        </w:tc>
      </w:tr>
    </w:tbl>
    <w:p w14:paraId="3589AA2C">
      <w:pPr>
        <w:bidi w:val="0"/>
        <w:sectPr>
          <w:pgSz w:w="11906" w:h="16838"/>
          <w:pgMar w:top="1440" w:right="1797" w:bottom="1440" w:left="1797" w:header="851" w:footer="992" w:gutter="0"/>
          <w:cols w:space="0" w:num="1"/>
          <w:rtlGutter w:val="0"/>
          <w:docGrid w:type="lines" w:linePitch="319" w:charSpace="0"/>
        </w:sectPr>
      </w:pPr>
      <w:r>
        <w:rPr>
          <w:rFonts w:hint="eastAsia" w:ascii="宋体" w:hAnsi="宋体" w:eastAsia="宋体" w:cs="宋体"/>
          <w:i w:val="0"/>
          <w:color w:val="000000"/>
          <w:kern w:val="0"/>
          <w:sz w:val="20"/>
          <w:szCs w:val="20"/>
          <w:u w:val="none"/>
          <w:lang w:val="en-US" w:eastAsia="zh-CN" w:bidi="ar"/>
        </w:rPr>
        <w:t>备注：本次招标规定了可以偏差的范围和最高偏差项数的，偏差应当符合招标文件规定的偏差范围和最高项数，其中招标文件中加注星号（“※”）的为重要条款（参数）不得出现偏离，超出偏差范围和最高偏差项数的投标将被否决。</w:t>
      </w:r>
    </w:p>
    <w:tbl>
      <w:tblPr>
        <w:tblStyle w:val="8"/>
        <w:tblW w:w="9285"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1866"/>
        <w:gridCol w:w="1350"/>
        <w:gridCol w:w="1335"/>
        <w:gridCol w:w="1395"/>
        <w:gridCol w:w="1725"/>
      </w:tblGrid>
      <w:tr w14:paraId="188B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614"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09A19055">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7671" w:type="dxa"/>
            <w:gridSpan w:val="5"/>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5146C67E">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高速除雪辊刷（</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自带动力）</w:t>
            </w:r>
          </w:p>
        </w:tc>
      </w:tr>
      <w:tr w14:paraId="4DAA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614" w:type="dxa"/>
            <w:tcBorders>
              <w:top w:val="single" w:color="000000" w:sz="8" w:space="0"/>
              <w:left w:val="single" w:color="000000" w:sz="8" w:space="0"/>
              <w:bottom w:val="single" w:color="000000" w:sz="8" w:space="0"/>
              <w:right w:val="single" w:color="000000" w:sz="8" w:space="0"/>
            </w:tcBorders>
            <w:shd w:val="clear" w:color="auto" w:fill="E7E6E6" w:themeFill="background2"/>
            <w:vAlign w:val="center"/>
          </w:tcPr>
          <w:p w14:paraId="500115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866" w:type="dxa"/>
            <w:tcBorders>
              <w:top w:val="single" w:color="000000" w:sz="8" w:space="0"/>
              <w:left w:val="nil"/>
              <w:bottom w:val="single" w:color="000000" w:sz="8" w:space="0"/>
              <w:right w:val="single" w:color="000000" w:sz="8" w:space="0"/>
            </w:tcBorders>
            <w:shd w:val="clear" w:color="auto" w:fill="E7E6E6" w:themeFill="background2"/>
            <w:vAlign w:val="center"/>
          </w:tcPr>
          <w:p w14:paraId="5959EC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评审标准</w:t>
            </w:r>
          </w:p>
        </w:tc>
        <w:tc>
          <w:tcPr>
            <w:tcW w:w="1350" w:type="dxa"/>
            <w:tcBorders>
              <w:top w:val="single" w:color="000000" w:sz="8" w:space="0"/>
              <w:left w:val="nil"/>
              <w:bottom w:val="single" w:color="000000" w:sz="8" w:space="0"/>
              <w:right w:val="single" w:color="000000" w:sz="8" w:space="0"/>
            </w:tcBorders>
            <w:shd w:val="clear" w:color="auto" w:fill="E7E6E6" w:themeFill="background2"/>
            <w:vAlign w:val="center"/>
          </w:tcPr>
          <w:p w14:paraId="61D0F1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实际指标</w:t>
            </w:r>
          </w:p>
        </w:tc>
        <w:tc>
          <w:tcPr>
            <w:tcW w:w="1335" w:type="dxa"/>
            <w:tcBorders>
              <w:top w:val="single" w:color="000000" w:sz="8" w:space="0"/>
              <w:left w:val="nil"/>
              <w:bottom w:val="single" w:color="000000" w:sz="8" w:space="0"/>
              <w:right w:val="single" w:color="000000" w:sz="8" w:space="0"/>
            </w:tcBorders>
            <w:shd w:val="clear" w:color="auto" w:fill="E7E6E6" w:themeFill="background2"/>
            <w:vAlign w:val="center"/>
          </w:tcPr>
          <w:p w14:paraId="6F4FA5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395" w:type="dxa"/>
            <w:tcBorders>
              <w:top w:val="single" w:color="000000" w:sz="8" w:space="0"/>
              <w:left w:val="nil"/>
              <w:bottom w:val="single" w:color="000000" w:sz="8" w:space="0"/>
              <w:right w:val="single" w:color="000000" w:sz="8" w:space="0"/>
            </w:tcBorders>
            <w:shd w:val="clear" w:color="auto" w:fill="E7E6E6" w:themeFill="background2"/>
            <w:vAlign w:val="center"/>
          </w:tcPr>
          <w:p w14:paraId="2EED12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评审标准</w:t>
            </w:r>
          </w:p>
        </w:tc>
        <w:tc>
          <w:tcPr>
            <w:tcW w:w="1725" w:type="dxa"/>
            <w:tcBorders>
              <w:top w:val="single" w:color="000000" w:sz="8" w:space="0"/>
              <w:left w:val="nil"/>
              <w:bottom w:val="single" w:color="000000" w:sz="8" w:space="0"/>
              <w:right w:val="single" w:color="000000" w:sz="8" w:space="0"/>
            </w:tcBorders>
            <w:shd w:val="clear" w:color="auto" w:fill="E7E6E6" w:themeFill="background2"/>
            <w:noWrap/>
            <w:vAlign w:val="center"/>
          </w:tcPr>
          <w:p w14:paraId="25A643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实际指标</w:t>
            </w:r>
          </w:p>
        </w:tc>
      </w:tr>
      <w:tr w14:paraId="6D23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1990CF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※滚刷工作宽度</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242DD8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≥3200mm</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480D49C7">
            <w:pPr>
              <w:jc w:val="center"/>
              <w:rPr>
                <w:rFonts w:hint="eastAsia" w:ascii="宋体" w:hAnsi="宋体" w:eastAsia="宋体" w:cs="宋体"/>
                <w:i w:val="0"/>
                <w:iCs w:val="0"/>
                <w:color w:val="000000"/>
                <w:sz w:val="20"/>
                <w:szCs w:val="20"/>
                <w:u w:val="none"/>
              </w:rPr>
            </w:pP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7D5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※滚刷直径</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978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A7172">
            <w:pPr>
              <w:jc w:val="center"/>
              <w:rPr>
                <w:rFonts w:hint="eastAsia" w:ascii="宋体" w:hAnsi="宋体" w:eastAsia="宋体" w:cs="宋体"/>
                <w:i w:val="0"/>
                <w:iCs w:val="0"/>
                <w:color w:val="000000"/>
                <w:sz w:val="20"/>
                <w:szCs w:val="20"/>
                <w:u w:val="none"/>
              </w:rPr>
            </w:pPr>
          </w:p>
        </w:tc>
      </w:tr>
      <w:tr w14:paraId="4CB0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6BF95A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※滚刷转速</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03F4D7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≥400rpm</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0D1E6BAB">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6785BD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※扫雪厚度</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613EB2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2F263EE0">
            <w:pPr>
              <w:jc w:val="center"/>
              <w:rPr>
                <w:rFonts w:hint="eastAsia" w:ascii="宋体" w:hAnsi="宋体" w:eastAsia="宋体" w:cs="宋体"/>
                <w:i w:val="0"/>
                <w:iCs w:val="0"/>
                <w:color w:val="000000"/>
                <w:sz w:val="20"/>
                <w:szCs w:val="20"/>
                <w:u w:val="none"/>
              </w:rPr>
            </w:pPr>
          </w:p>
        </w:tc>
      </w:tr>
      <w:tr w14:paraId="0654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128AEE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※挂装方式</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732A5C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挂板</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691771F6">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4C31D8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※最大作业速度</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3F3D0D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≥60km/h</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32745EE5">
            <w:pPr>
              <w:jc w:val="center"/>
              <w:rPr>
                <w:rFonts w:hint="eastAsia" w:ascii="宋体" w:hAnsi="宋体" w:eastAsia="宋体" w:cs="宋体"/>
                <w:i w:val="0"/>
                <w:iCs w:val="0"/>
                <w:color w:val="000000"/>
                <w:sz w:val="20"/>
                <w:szCs w:val="20"/>
                <w:u w:val="none"/>
              </w:rPr>
            </w:pPr>
          </w:p>
        </w:tc>
      </w:tr>
      <w:tr w14:paraId="456E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542390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※摆动角</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13E5AD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 °</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47AAB02E">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50EFB7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※刷毛抗拉强度</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12DEFB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≥1042N</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751EEA4F">
            <w:pPr>
              <w:jc w:val="center"/>
              <w:rPr>
                <w:rFonts w:hint="eastAsia" w:ascii="宋体" w:hAnsi="宋体" w:eastAsia="宋体" w:cs="宋体"/>
                <w:i w:val="0"/>
                <w:iCs w:val="0"/>
                <w:color w:val="000000"/>
                <w:sz w:val="20"/>
                <w:szCs w:val="20"/>
                <w:u w:val="none"/>
              </w:rPr>
            </w:pPr>
          </w:p>
        </w:tc>
      </w:tr>
      <w:tr w14:paraId="4913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39AE41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※发动机最大转 速</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4D5E59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≥2400r/min</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4F109797">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6AC013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※发动机功率</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11347A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1184782E">
            <w:pPr>
              <w:jc w:val="center"/>
              <w:rPr>
                <w:rFonts w:hint="eastAsia" w:ascii="宋体" w:hAnsi="宋体" w:eastAsia="宋体" w:cs="宋体"/>
                <w:i w:val="0"/>
                <w:iCs w:val="0"/>
                <w:color w:val="000000"/>
                <w:sz w:val="20"/>
                <w:szCs w:val="20"/>
                <w:u w:val="none"/>
              </w:rPr>
            </w:pPr>
          </w:p>
        </w:tc>
      </w:tr>
      <w:tr w14:paraId="3633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087C83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4F196B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国内知名品牌</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7ECAA1C">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39F5D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※排放标准</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23B11E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 IV</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462A550E">
            <w:pPr>
              <w:jc w:val="center"/>
              <w:rPr>
                <w:rFonts w:hint="eastAsia" w:ascii="宋体" w:hAnsi="宋体" w:eastAsia="宋体" w:cs="宋体"/>
                <w:i w:val="0"/>
                <w:iCs w:val="0"/>
                <w:color w:val="000000"/>
                <w:sz w:val="20"/>
                <w:szCs w:val="20"/>
                <w:u w:val="none"/>
              </w:rPr>
            </w:pPr>
          </w:p>
        </w:tc>
      </w:tr>
      <w:tr w14:paraId="6AC4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29F693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6516E2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匹配低温启 动系统</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5627806D">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0A2CA7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※刷毛</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0FEEC9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聚乙丙烯与钢丝混合，平片环形工艺</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74DF5372">
            <w:pPr>
              <w:jc w:val="center"/>
              <w:rPr>
                <w:rFonts w:hint="eastAsia" w:ascii="宋体" w:hAnsi="宋体" w:eastAsia="宋体" w:cs="宋体"/>
                <w:i w:val="0"/>
                <w:iCs w:val="0"/>
                <w:color w:val="000000"/>
                <w:sz w:val="20"/>
                <w:szCs w:val="20"/>
                <w:u w:val="none"/>
              </w:rPr>
            </w:pPr>
          </w:p>
        </w:tc>
      </w:tr>
      <w:tr w14:paraId="15B6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3C7374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※滚刷支撑轮</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247F29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实芯脚轮支撑，可以上下手动调整</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4CF199BC">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199A5F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※滚刷前方</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7EA6FE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设置挡雪装置， 可调整高度</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6F874F13">
            <w:pPr>
              <w:jc w:val="center"/>
              <w:rPr>
                <w:rFonts w:hint="eastAsia" w:ascii="宋体" w:hAnsi="宋体" w:eastAsia="宋体" w:cs="宋体"/>
                <w:i w:val="0"/>
                <w:iCs w:val="0"/>
                <w:color w:val="000000"/>
                <w:sz w:val="20"/>
                <w:szCs w:val="20"/>
                <w:u w:val="none"/>
              </w:rPr>
            </w:pPr>
          </w:p>
        </w:tc>
      </w:tr>
      <w:tr w14:paraId="27D3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743A39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※滚刷两侧</w:t>
            </w:r>
          </w:p>
        </w:tc>
        <w:tc>
          <w:tcPr>
            <w:tcW w:w="1866" w:type="dxa"/>
            <w:tcBorders>
              <w:top w:val="nil"/>
              <w:left w:val="single" w:color="000000" w:sz="8" w:space="0"/>
              <w:bottom w:val="single" w:color="000000" w:sz="8" w:space="0"/>
              <w:right w:val="single" w:color="000000" w:sz="8" w:space="0"/>
            </w:tcBorders>
            <w:shd w:val="clear" w:color="auto" w:fill="auto"/>
            <w:vAlign w:val="center"/>
          </w:tcPr>
          <w:p w14:paraId="78D9D9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有示宽警示灯，安装有弹性底座，抗冲击，抗  振动</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79D7ADC9">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1BF184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※操作室</w:t>
            </w:r>
          </w:p>
        </w:tc>
        <w:tc>
          <w:tcPr>
            <w:tcW w:w="1395" w:type="dxa"/>
            <w:tcBorders>
              <w:top w:val="nil"/>
              <w:left w:val="single" w:color="000000" w:sz="8" w:space="0"/>
              <w:bottom w:val="single" w:color="000000" w:sz="8" w:space="0"/>
              <w:right w:val="single" w:color="000000" w:sz="8" w:space="0"/>
            </w:tcBorders>
            <w:shd w:val="clear" w:color="auto" w:fill="auto"/>
            <w:vAlign w:val="center"/>
          </w:tcPr>
          <w:p w14:paraId="4F347F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可操作作业装置偏转、升降的各种动作</w:t>
            </w:r>
          </w:p>
        </w:tc>
        <w:tc>
          <w:tcPr>
            <w:tcW w:w="1725" w:type="dxa"/>
            <w:tcBorders>
              <w:top w:val="nil"/>
              <w:left w:val="single" w:color="000000" w:sz="8" w:space="0"/>
              <w:bottom w:val="single" w:color="000000" w:sz="8" w:space="0"/>
              <w:right w:val="single" w:color="000000" w:sz="8" w:space="0"/>
            </w:tcBorders>
            <w:shd w:val="clear" w:color="auto" w:fill="auto"/>
            <w:vAlign w:val="center"/>
          </w:tcPr>
          <w:p w14:paraId="538DB7C7">
            <w:pPr>
              <w:jc w:val="center"/>
              <w:rPr>
                <w:rFonts w:hint="eastAsia" w:ascii="宋体" w:hAnsi="宋体" w:eastAsia="宋体" w:cs="宋体"/>
                <w:i w:val="0"/>
                <w:iCs w:val="0"/>
                <w:color w:val="000000"/>
                <w:sz w:val="20"/>
                <w:szCs w:val="20"/>
                <w:u w:val="none"/>
              </w:rPr>
            </w:pPr>
          </w:p>
        </w:tc>
      </w:tr>
      <w:tr w14:paraId="2115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nil"/>
              <w:left w:val="single" w:color="000000" w:sz="8" w:space="0"/>
              <w:bottom w:val="single" w:color="auto" w:sz="4" w:space="0"/>
              <w:right w:val="single" w:color="000000" w:sz="8" w:space="0"/>
            </w:tcBorders>
            <w:shd w:val="clear" w:color="auto" w:fill="auto"/>
            <w:vAlign w:val="center"/>
          </w:tcPr>
          <w:p w14:paraId="50AE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866" w:type="dxa"/>
            <w:tcBorders>
              <w:top w:val="nil"/>
              <w:left w:val="single" w:color="000000" w:sz="8" w:space="0"/>
              <w:bottom w:val="single" w:color="auto" w:sz="4" w:space="0"/>
              <w:right w:val="single" w:color="000000" w:sz="8" w:space="0"/>
            </w:tcBorders>
            <w:shd w:val="clear" w:color="auto" w:fill="auto"/>
            <w:vAlign w:val="center"/>
          </w:tcPr>
          <w:p w14:paraId="275D6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具有防回雪  装置，不会造成回雪。</w:t>
            </w:r>
          </w:p>
        </w:tc>
        <w:tc>
          <w:tcPr>
            <w:tcW w:w="1350" w:type="dxa"/>
            <w:tcBorders>
              <w:top w:val="nil"/>
              <w:left w:val="single" w:color="000000" w:sz="8" w:space="0"/>
              <w:bottom w:val="single" w:color="auto" w:sz="4" w:space="0"/>
              <w:right w:val="single" w:color="000000" w:sz="8" w:space="0"/>
            </w:tcBorders>
            <w:shd w:val="clear" w:color="auto" w:fill="auto"/>
            <w:vAlign w:val="center"/>
          </w:tcPr>
          <w:p w14:paraId="6F19BC30">
            <w:pPr>
              <w:jc w:val="center"/>
              <w:rPr>
                <w:rFonts w:hint="eastAsia" w:ascii="宋体" w:hAnsi="宋体" w:eastAsia="宋体" w:cs="宋体"/>
                <w:i w:val="0"/>
                <w:iCs w:val="0"/>
                <w:color w:val="000000"/>
                <w:sz w:val="20"/>
                <w:szCs w:val="20"/>
                <w:u w:val="none"/>
              </w:rPr>
            </w:pPr>
          </w:p>
        </w:tc>
        <w:tc>
          <w:tcPr>
            <w:tcW w:w="1335" w:type="dxa"/>
            <w:tcBorders>
              <w:top w:val="nil"/>
              <w:left w:val="single" w:color="000000" w:sz="8" w:space="0"/>
              <w:bottom w:val="single" w:color="auto" w:sz="4" w:space="0"/>
              <w:right w:val="single" w:color="000000" w:sz="8" w:space="0"/>
            </w:tcBorders>
            <w:shd w:val="clear" w:color="auto" w:fill="auto"/>
            <w:vAlign w:val="center"/>
          </w:tcPr>
          <w:p w14:paraId="741AE3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※适配载具</w:t>
            </w:r>
          </w:p>
        </w:tc>
        <w:tc>
          <w:tcPr>
            <w:tcW w:w="1395" w:type="dxa"/>
            <w:tcBorders>
              <w:top w:val="nil"/>
              <w:left w:val="single" w:color="000000" w:sz="8" w:space="0"/>
              <w:bottom w:val="single" w:color="auto" w:sz="4" w:space="0"/>
              <w:right w:val="single" w:color="000000" w:sz="8" w:space="0"/>
            </w:tcBorders>
            <w:shd w:val="clear" w:color="auto" w:fill="auto"/>
            <w:vAlign w:val="center"/>
          </w:tcPr>
          <w:p w14:paraId="1C4E81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挂装载重≥25t 渣土车、货车。</w:t>
            </w:r>
          </w:p>
        </w:tc>
        <w:tc>
          <w:tcPr>
            <w:tcW w:w="1725" w:type="dxa"/>
            <w:tcBorders>
              <w:top w:val="nil"/>
              <w:left w:val="single" w:color="000000" w:sz="8" w:space="0"/>
              <w:bottom w:val="single" w:color="auto" w:sz="4" w:space="0"/>
              <w:right w:val="single" w:color="000000" w:sz="8" w:space="0"/>
            </w:tcBorders>
            <w:shd w:val="clear" w:color="auto" w:fill="auto"/>
            <w:vAlign w:val="center"/>
          </w:tcPr>
          <w:p w14:paraId="0076E8D8">
            <w:pPr>
              <w:jc w:val="center"/>
              <w:rPr>
                <w:rFonts w:hint="eastAsia" w:ascii="宋体" w:hAnsi="宋体" w:eastAsia="宋体" w:cs="宋体"/>
                <w:i w:val="0"/>
                <w:iCs w:val="0"/>
                <w:color w:val="000000"/>
                <w:sz w:val="20"/>
                <w:szCs w:val="20"/>
                <w:u w:val="none"/>
              </w:rPr>
            </w:pPr>
          </w:p>
        </w:tc>
      </w:tr>
      <w:tr w14:paraId="673D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4" w:type="dxa"/>
            <w:tcBorders>
              <w:top w:val="single" w:color="auto" w:sz="4" w:space="0"/>
              <w:left w:val="single" w:color="auto" w:sz="4" w:space="0"/>
              <w:bottom w:val="single" w:color="auto" w:sz="4" w:space="0"/>
              <w:right w:val="single" w:color="000000" w:sz="8" w:space="0"/>
            </w:tcBorders>
            <w:shd w:val="clear" w:color="auto" w:fill="auto"/>
            <w:vAlign w:val="center"/>
          </w:tcPr>
          <w:p w14:paraId="371658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补充其他内容</w:t>
            </w:r>
          </w:p>
        </w:tc>
        <w:tc>
          <w:tcPr>
            <w:tcW w:w="1866" w:type="dxa"/>
            <w:tcBorders>
              <w:top w:val="single" w:color="auto" w:sz="4" w:space="0"/>
              <w:left w:val="single" w:color="000000" w:sz="8" w:space="0"/>
              <w:bottom w:val="single" w:color="auto" w:sz="4" w:space="0"/>
              <w:right w:val="single" w:color="000000" w:sz="8" w:space="0"/>
            </w:tcBorders>
            <w:shd w:val="clear" w:color="auto" w:fill="auto"/>
            <w:vAlign w:val="center"/>
          </w:tcPr>
          <w:p w14:paraId="71574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0" w:type="dxa"/>
            <w:tcBorders>
              <w:top w:val="single" w:color="auto" w:sz="4" w:space="0"/>
              <w:left w:val="single" w:color="000000" w:sz="8" w:space="0"/>
              <w:bottom w:val="single" w:color="auto" w:sz="4" w:space="0"/>
              <w:right w:val="single" w:color="000000" w:sz="8" w:space="0"/>
            </w:tcBorders>
            <w:shd w:val="clear" w:color="auto" w:fill="auto"/>
            <w:vAlign w:val="center"/>
          </w:tcPr>
          <w:p w14:paraId="57026E1D">
            <w:pPr>
              <w:jc w:val="center"/>
              <w:rPr>
                <w:rFonts w:hint="eastAsia" w:ascii="宋体" w:hAnsi="宋体" w:eastAsia="宋体" w:cs="宋体"/>
                <w:i w:val="0"/>
                <w:iCs w:val="0"/>
                <w:color w:val="000000"/>
                <w:sz w:val="20"/>
                <w:szCs w:val="20"/>
                <w:u w:val="none"/>
              </w:rPr>
            </w:pPr>
          </w:p>
        </w:tc>
        <w:tc>
          <w:tcPr>
            <w:tcW w:w="1335" w:type="dxa"/>
            <w:tcBorders>
              <w:top w:val="single" w:color="auto" w:sz="4" w:space="0"/>
              <w:left w:val="single" w:color="000000" w:sz="8" w:space="0"/>
              <w:bottom w:val="single" w:color="auto" w:sz="4" w:space="0"/>
              <w:right w:val="single" w:color="000000" w:sz="8" w:space="0"/>
            </w:tcBorders>
            <w:shd w:val="clear" w:color="auto" w:fill="auto"/>
            <w:vAlign w:val="center"/>
          </w:tcPr>
          <w:p w14:paraId="0D11B96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1395" w:type="dxa"/>
            <w:tcBorders>
              <w:top w:val="single" w:color="auto" w:sz="4" w:space="0"/>
              <w:left w:val="single" w:color="000000" w:sz="8" w:space="0"/>
              <w:bottom w:val="single" w:color="auto" w:sz="4" w:space="0"/>
              <w:right w:val="single" w:color="000000" w:sz="8" w:space="0"/>
            </w:tcBorders>
            <w:shd w:val="clear" w:color="auto" w:fill="auto"/>
            <w:vAlign w:val="center"/>
          </w:tcPr>
          <w:p w14:paraId="687984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1725" w:type="dxa"/>
            <w:tcBorders>
              <w:top w:val="single" w:color="auto" w:sz="4" w:space="0"/>
              <w:left w:val="single" w:color="000000" w:sz="8" w:space="0"/>
              <w:bottom w:val="single" w:color="auto" w:sz="4" w:space="0"/>
              <w:right w:val="single" w:color="auto" w:sz="4" w:space="0"/>
            </w:tcBorders>
            <w:shd w:val="clear" w:color="auto" w:fill="auto"/>
            <w:vAlign w:val="center"/>
          </w:tcPr>
          <w:p w14:paraId="1EB67AAD">
            <w:pPr>
              <w:jc w:val="center"/>
              <w:rPr>
                <w:rFonts w:hint="eastAsia" w:ascii="宋体" w:hAnsi="宋体" w:eastAsia="宋体" w:cs="宋体"/>
                <w:i w:val="0"/>
                <w:iCs w:val="0"/>
                <w:color w:val="000000"/>
                <w:sz w:val="20"/>
                <w:szCs w:val="20"/>
                <w:u w:val="none"/>
              </w:rPr>
            </w:pPr>
          </w:p>
        </w:tc>
      </w:tr>
    </w:tbl>
    <w:p w14:paraId="47AA0ED1">
      <w:pPr>
        <w:bidi w:val="0"/>
        <w:sectPr>
          <w:pgSz w:w="11906" w:h="16838"/>
          <w:pgMar w:top="1440" w:right="1797" w:bottom="1440" w:left="1797" w:header="851" w:footer="992" w:gutter="0"/>
          <w:cols w:space="0" w:num="1"/>
          <w:rtlGutter w:val="0"/>
          <w:docGrid w:type="lines" w:linePitch="319" w:charSpace="0"/>
        </w:sectPr>
      </w:pPr>
      <w:r>
        <w:rPr>
          <w:rFonts w:hint="eastAsia" w:ascii="宋体" w:hAnsi="宋体" w:eastAsia="宋体" w:cs="宋体"/>
          <w:i w:val="0"/>
          <w:color w:val="000000"/>
          <w:kern w:val="0"/>
          <w:sz w:val="20"/>
          <w:szCs w:val="20"/>
          <w:u w:val="none"/>
          <w:lang w:val="en-US" w:eastAsia="zh-CN" w:bidi="ar"/>
        </w:rPr>
        <w:t>备注：本次招标规定了可以偏差的范围和最高偏差项数的，偏差应当符合招标文件规定的偏差范围和最高项数，其中招标文件中加注星号（“※”）的为重要条款（参数）不得出现偏离，超出偏差范围和最高偏差项数的投标将被否决。</w:t>
      </w:r>
    </w:p>
    <w:p w14:paraId="6E7A9D38">
      <w:pPr>
        <w:pStyle w:val="2"/>
        <w:jc w:val="center"/>
        <w:rPr>
          <w:rFonts w:ascii="Times New Roman" w:cs="Times New Roman"/>
        </w:rPr>
      </w:pPr>
      <w:bookmarkStart w:id="10" w:name="_Toc8586"/>
      <w:r>
        <w:rPr>
          <w:rFonts w:hint="eastAsia" w:ascii="Times New Roman" w:cs="Times New Roman"/>
        </w:rPr>
        <w:t>五、资格审查资料</w:t>
      </w:r>
      <w:bookmarkEnd w:id="8"/>
      <w:bookmarkEnd w:id="10"/>
    </w:p>
    <w:p w14:paraId="4E3B340D">
      <w:pPr>
        <w:pStyle w:val="3"/>
        <w:ind w:firstLine="141" w:firstLineChars="50"/>
        <w:rPr>
          <w:rFonts w:ascii="Times New Roman" w:eastAsia="宋体" w:cs="Times New Roman"/>
          <w:sz w:val="28"/>
          <w:szCs w:val="28"/>
        </w:rPr>
      </w:pPr>
      <w:bookmarkStart w:id="11" w:name="bookmark155"/>
      <w:bookmarkEnd w:id="11"/>
      <w:bookmarkStart w:id="12" w:name="_Toc11641"/>
      <w:bookmarkStart w:id="13" w:name="_Toc494525862"/>
      <w:r>
        <w:rPr>
          <w:rFonts w:hint="eastAsia" w:ascii="Times New Roman" w:eastAsia="宋体" w:cs="Times New Roman"/>
          <w:sz w:val="28"/>
          <w:szCs w:val="28"/>
        </w:rPr>
        <w:t>（一）基本情况表</w:t>
      </w:r>
      <w:bookmarkEnd w:id="12"/>
      <w:bookmarkEnd w:id="13"/>
    </w:p>
    <w:tbl>
      <w:tblPr>
        <w:tblStyle w:val="8"/>
        <w:tblW w:w="9328" w:type="dxa"/>
        <w:jc w:val="center"/>
        <w:tblLayout w:type="fixed"/>
        <w:tblCellMar>
          <w:top w:w="0" w:type="dxa"/>
          <w:left w:w="0" w:type="dxa"/>
          <w:bottom w:w="0" w:type="dxa"/>
          <w:right w:w="0" w:type="dxa"/>
        </w:tblCellMar>
      </w:tblPr>
      <w:tblGrid>
        <w:gridCol w:w="1975"/>
        <w:gridCol w:w="1540"/>
        <w:gridCol w:w="2410"/>
        <w:gridCol w:w="1135"/>
        <w:gridCol w:w="2268"/>
      </w:tblGrid>
      <w:tr w14:paraId="0F36E73B">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665C3DB7">
            <w:pPr>
              <w:pStyle w:val="18"/>
              <w:kinsoku w:val="0"/>
              <w:overflowPunct w:val="0"/>
              <w:jc w:val="center"/>
            </w:pPr>
            <w:r>
              <w:rPr>
                <w:rFonts w:hint="eastAsia" w:ascii="宋体" w:eastAsia="宋体" w:cs="宋体"/>
                <w:sz w:val="21"/>
                <w:szCs w:val="21"/>
              </w:rPr>
              <w:t>投标人名称</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7E11DB5F"/>
        </w:tc>
      </w:tr>
      <w:tr w14:paraId="32B45F75">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1323CF9B">
            <w:pPr>
              <w:pStyle w:val="18"/>
              <w:kinsoku w:val="0"/>
              <w:overflowPunct w:val="0"/>
              <w:jc w:val="center"/>
            </w:pPr>
            <w:r>
              <w:rPr>
                <w:rFonts w:hint="eastAsia" w:ascii="宋体" w:eastAsia="宋体" w:cs="宋体"/>
                <w:sz w:val="21"/>
                <w:szCs w:val="21"/>
              </w:rPr>
              <w:t>注册资金</w:t>
            </w:r>
          </w:p>
        </w:tc>
        <w:tc>
          <w:tcPr>
            <w:tcW w:w="3950" w:type="dxa"/>
            <w:gridSpan w:val="2"/>
            <w:tcBorders>
              <w:top w:val="single" w:color="000000" w:sz="4" w:space="0"/>
              <w:left w:val="single" w:color="000000" w:sz="4" w:space="0"/>
              <w:bottom w:val="single" w:color="000000" w:sz="4" w:space="0"/>
              <w:right w:val="single" w:color="000000" w:sz="4" w:space="0"/>
            </w:tcBorders>
            <w:vAlign w:val="center"/>
          </w:tcPr>
          <w:p w14:paraId="7BB496CC"/>
        </w:tc>
        <w:tc>
          <w:tcPr>
            <w:tcW w:w="1135" w:type="dxa"/>
            <w:tcBorders>
              <w:top w:val="single" w:color="000000" w:sz="4" w:space="0"/>
              <w:left w:val="single" w:color="000000" w:sz="4" w:space="0"/>
              <w:bottom w:val="single" w:color="000000" w:sz="4" w:space="0"/>
              <w:right w:val="single" w:color="000000" w:sz="4" w:space="0"/>
            </w:tcBorders>
            <w:vAlign w:val="center"/>
          </w:tcPr>
          <w:p w14:paraId="190065DA">
            <w:pPr>
              <w:pStyle w:val="18"/>
              <w:kinsoku w:val="0"/>
              <w:overflowPunct w:val="0"/>
              <w:jc w:val="center"/>
            </w:pPr>
            <w:r>
              <w:rPr>
                <w:rFonts w:hint="eastAsia" w:ascii="宋体" w:eastAsia="宋体" w:cs="宋体"/>
                <w:sz w:val="21"/>
                <w:szCs w:val="21"/>
              </w:rPr>
              <w:t>成立时间</w:t>
            </w:r>
          </w:p>
        </w:tc>
        <w:tc>
          <w:tcPr>
            <w:tcW w:w="2268" w:type="dxa"/>
            <w:tcBorders>
              <w:top w:val="single" w:color="000000" w:sz="4" w:space="0"/>
              <w:left w:val="single" w:color="000000" w:sz="4" w:space="0"/>
              <w:bottom w:val="single" w:color="000000" w:sz="4" w:space="0"/>
              <w:right w:val="single" w:color="000000" w:sz="4" w:space="0"/>
            </w:tcBorders>
            <w:vAlign w:val="center"/>
          </w:tcPr>
          <w:p w14:paraId="7344AAD2"/>
        </w:tc>
      </w:tr>
      <w:tr w14:paraId="2EDE8105">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5E195CDC">
            <w:pPr>
              <w:pStyle w:val="18"/>
              <w:kinsoku w:val="0"/>
              <w:overflowPunct w:val="0"/>
              <w:jc w:val="center"/>
            </w:pPr>
            <w:r>
              <w:rPr>
                <w:rFonts w:hint="eastAsia" w:ascii="宋体" w:eastAsia="宋体" w:cs="宋体"/>
                <w:sz w:val="21"/>
                <w:szCs w:val="21"/>
              </w:rPr>
              <w:t>注册地址</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446A9DEB">
            <w:pPr>
              <w:tabs>
                <w:tab w:val="left" w:pos="1263"/>
              </w:tabs>
            </w:pPr>
          </w:p>
        </w:tc>
      </w:tr>
      <w:tr w14:paraId="1F850F4E">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2E6559F8">
            <w:pPr>
              <w:pStyle w:val="18"/>
              <w:kinsoku w:val="0"/>
              <w:overflowPunct w:val="0"/>
              <w:jc w:val="center"/>
            </w:pPr>
            <w:r>
              <w:rPr>
                <w:rFonts w:hint="eastAsia" w:ascii="宋体" w:eastAsia="宋体" w:cs="宋体"/>
                <w:sz w:val="21"/>
                <w:szCs w:val="21"/>
              </w:rPr>
              <w:t>邮政编码</w:t>
            </w:r>
          </w:p>
        </w:tc>
        <w:tc>
          <w:tcPr>
            <w:tcW w:w="3950" w:type="dxa"/>
            <w:gridSpan w:val="2"/>
            <w:tcBorders>
              <w:top w:val="single" w:color="000000" w:sz="4" w:space="0"/>
              <w:left w:val="single" w:color="000000" w:sz="4" w:space="0"/>
              <w:bottom w:val="single" w:color="000000" w:sz="4" w:space="0"/>
              <w:right w:val="single" w:color="000000" w:sz="4" w:space="0"/>
            </w:tcBorders>
            <w:vAlign w:val="center"/>
          </w:tcPr>
          <w:p w14:paraId="2C52B27B"/>
        </w:tc>
        <w:tc>
          <w:tcPr>
            <w:tcW w:w="1135" w:type="dxa"/>
            <w:tcBorders>
              <w:top w:val="single" w:color="000000" w:sz="4" w:space="0"/>
              <w:left w:val="single" w:color="000000" w:sz="4" w:space="0"/>
              <w:bottom w:val="single" w:color="000000" w:sz="4" w:space="0"/>
              <w:right w:val="single" w:color="000000" w:sz="4" w:space="0"/>
            </w:tcBorders>
            <w:vAlign w:val="center"/>
          </w:tcPr>
          <w:p w14:paraId="4D82716A">
            <w:pPr>
              <w:pStyle w:val="18"/>
              <w:kinsoku w:val="0"/>
              <w:overflowPunct w:val="0"/>
              <w:jc w:val="center"/>
            </w:pPr>
            <w:r>
              <w:rPr>
                <w:rFonts w:hint="eastAsia" w:ascii="宋体" w:eastAsia="宋体" w:cs="宋体"/>
                <w:sz w:val="21"/>
                <w:szCs w:val="21"/>
              </w:rPr>
              <w:t>员工总数</w:t>
            </w:r>
          </w:p>
        </w:tc>
        <w:tc>
          <w:tcPr>
            <w:tcW w:w="2268" w:type="dxa"/>
            <w:tcBorders>
              <w:top w:val="single" w:color="000000" w:sz="4" w:space="0"/>
              <w:left w:val="single" w:color="000000" w:sz="4" w:space="0"/>
              <w:bottom w:val="single" w:color="000000" w:sz="4" w:space="0"/>
              <w:right w:val="single" w:color="000000" w:sz="4" w:space="0"/>
            </w:tcBorders>
            <w:vAlign w:val="center"/>
          </w:tcPr>
          <w:p w14:paraId="459D2A5F"/>
        </w:tc>
      </w:tr>
      <w:tr w14:paraId="6B1A59E4">
        <w:tblPrEx>
          <w:tblCellMar>
            <w:top w:w="0" w:type="dxa"/>
            <w:left w:w="0" w:type="dxa"/>
            <w:bottom w:w="0" w:type="dxa"/>
            <w:right w:w="0" w:type="dxa"/>
          </w:tblCellMar>
        </w:tblPrEx>
        <w:trPr>
          <w:trHeight w:val="454" w:hRule="atLeast"/>
          <w:jc w:val="center"/>
        </w:trPr>
        <w:tc>
          <w:tcPr>
            <w:tcW w:w="1975" w:type="dxa"/>
            <w:vMerge w:val="restart"/>
            <w:tcBorders>
              <w:top w:val="single" w:color="000000" w:sz="4" w:space="0"/>
              <w:left w:val="single" w:color="000000" w:sz="4" w:space="0"/>
              <w:bottom w:val="single" w:color="000000" w:sz="4" w:space="0"/>
              <w:right w:val="single" w:color="000000" w:sz="4" w:space="0"/>
            </w:tcBorders>
            <w:vAlign w:val="center"/>
          </w:tcPr>
          <w:p w14:paraId="3FD52844">
            <w:pPr>
              <w:pStyle w:val="18"/>
              <w:kinsoku w:val="0"/>
              <w:overflowPunct w:val="0"/>
              <w:jc w:val="center"/>
            </w:pPr>
            <w:r>
              <w:rPr>
                <w:rFonts w:hint="eastAsia" w:ascii="宋体" w:eastAsia="宋体" w:cs="宋体"/>
                <w:sz w:val="21"/>
                <w:szCs w:val="21"/>
              </w:rPr>
              <w:t>联系方式</w:t>
            </w:r>
          </w:p>
        </w:tc>
        <w:tc>
          <w:tcPr>
            <w:tcW w:w="1540" w:type="dxa"/>
            <w:tcBorders>
              <w:top w:val="single" w:color="000000" w:sz="4" w:space="0"/>
              <w:left w:val="single" w:color="000000" w:sz="4" w:space="0"/>
              <w:bottom w:val="single" w:color="000000" w:sz="4" w:space="0"/>
              <w:right w:val="single" w:color="000000" w:sz="4" w:space="0"/>
            </w:tcBorders>
            <w:vAlign w:val="center"/>
          </w:tcPr>
          <w:p w14:paraId="02CFB83E">
            <w:pPr>
              <w:pStyle w:val="18"/>
              <w:kinsoku w:val="0"/>
              <w:overflowPunct w:val="0"/>
              <w:jc w:val="center"/>
            </w:pPr>
            <w:r>
              <w:rPr>
                <w:rFonts w:hint="eastAsia" w:ascii="宋体" w:eastAsia="宋体" w:cs="宋体"/>
                <w:sz w:val="21"/>
                <w:szCs w:val="21"/>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14:paraId="4051318F"/>
        </w:tc>
        <w:tc>
          <w:tcPr>
            <w:tcW w:w="1135" w:type="dxa"/>
            <w:tcBorders>
              <w:top w:val="single" w:color="000000" w:sz="4" w:space="0"/>
              <w:left w:val="single" w:color="000000" w:sz="4" w:space="0"/>
              <w:bottom w:val="single" w:color="000000" w:sz="4" w:space="0"/>
              <w:right w:val="single" w:color="000000" w:sz="4" w:space="0"/>
            </w:tcBorders>
            <w:vAlign w:val="center"/>
          </w:tcPr>
          <w:p w14:paraId="7392644E">
            <w:pPr>
              <w:pStyle w:val="18"/>
              <w:kinsoku w:val="0"/>
              <w:overflowPunct w:val="0"/>
              <w:jc w:val="center"/>
            </w:pPr>
            <w:r>
              <w:rPr>
                <w:rFonts w:hint="eastAsia" w:ascii="宋体" w:eastAsia="宋体" w:cs="宋体"/>
                <w:sz w:val="21"/>
                <w:szCs w:val="21"/>
              </w:rPr>
              <w:t>电话</w:t>
            </w:r>
          </w:p>
        </w:tc>
        <w:tc>
          <w:tcPr>
            <w:tcW w:w="2268" w:type="dxa"/>
            <w:tcBorders>
              <w:top w:val="single" w:color="000000" w:sz="4" w:space="0"/>
              <w:left w:val="single" w:color="000000" w:sz="4" w:space="0"/>
              <w:bottom w:val="single" w:color="000000" w:sz="4" w:space="0"/>
              <w:right w:val="single" w:color="000000" w:sz="4" w:space="0"/>
            </w:tcBorders>
            <w:vAlign w:val="center"/>
          </w:tcPr>
          <w:p w14:paraId="649A333B"/>
        </w:tc>
      </w:tr>
      <w:tr w14:paraId="7F2DF72C">
        <w:tblPrEx>
          <w:tblCellMar>
            <w:top w:w="0" w:type="dxa"/>
            <w:left w:w="0" w:type="dxa"/>
            <w:bottom w:w="0" w:type="dxa"/>
            <w:right w:w="0" w:type="dxa"/>
          </w:tblCellMar>
        </w:tblPrEx>
        <w:trPr>
          <w:trHeight w:val="454"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14:paraId="2B55CB63">
            <w:pPr>
              <w:jc w:val="center"/>
            </w:pPr>
          </w:p>
        </w:tc>
        <w:tc>
          <w:tcPr>
            <w:tcW w:w="1540" w:type="dxa"/>
            <w:tcBorders>
              <w:top w:val="single" w:color="000000" w:sz="4" w:space="0"/>
              <w:left w:val="single" w:color="000000" w:sz="4" w:space="0"/>
              <w:bottom w:val="single" w:color="000000" w:sz="4" w:space="0"/>
              <w:right w:val="single" w:color="000000" w:sz="4" w:space="0"/>
            </w:tcBorders>
            <w:vAlign w:val="center"/>
          </w:tcPr>
          <w:p w14:paraId="7B761183">
            <w:pPr>
              <w:pStyle w:val="18"/>
              <w:kinsoku w:val="0"/>
              <w:overflowPunct w:val="0"/>
              <w:jc w:val="center"/>
            </w:pPr>
            <w:r>
              <w:rPr>
                <w:rFonts w:hint="eastAsia" w:ascii="宋体" w:eastAsia="宋体" w:cs="宋体"/>
                <w:sz w:val="21"/>
                <w:szCs w:val="21"/>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14:paraId="3AACDF44"/>
        </w:tc>
        <w:tc>
          <w:tcPr>
            <w:tcW w:w="1135" w:type="dxa"/>
            <w:tcBorders>
              <w:top w:val="single" w:color="000000" w:sz="4" w:space="0"/>
              <w:left w:val="single" w:color="000000" w:sz="4" w:space="0"/>
              <w:bottom w:val="single" w:color="000000" w:sz="4" w:space="0"/>
              <w:right w:val="single" w:color="000000" w:sz="4" w:space="0"/>
            </w:tcBorders>
            <w:vAlign w:val="center"/>
          </w:tcPr>
          <w:p w14:paraId="21496F55">
            <w:pPr>
              <w:pStyle w:val="18"/>
              <w:kinsoku w:val="0"/>
              <w:overflowPunct w:val="0"/>
              <w:jc w:val="center"/>
            </w:pPr>
            <w:r>
              <w:rPr>
                <w:rFonts w:hint="eastAsia" w:ascii="宋体" w:eastAsia="宋体" w:cs="宋体"/>
                <w:sz w:val="21"/>
                <w:szCs w:val="21"/>
              </w:rPr>
              <w:t>传真</w:t>
            </w:r>
          </w:p>
        </w:tc>
        <w:tc>
          <w:tcPr>
            <w:tcW w:w="2268" w:type="dxa"/>
            <w:tcBorders>
              <w:top w:val="single" w:color="000000" w:sz="4" w:space="0"/>
              <w:left w:val="single" w:color="000000" w:sz="4" w:space="0"/>
              <w:bottom w:val="single" w:color="000000" w:sz="4" w:space="0"/>
              <w:right w:val="single" w:color="000000" w:sz="4" w:space="0"/>
            </w:tcBorders>
            <w:vAlign w:val="center"/>
          </w:tcPr>
          <w:p w14:paraId="16B32C38"/>
        </w:tc>
      </w:tr>
      <w:tr w14:paraId="14E06485">
        <w:tblPrEx>
          <w:tblCellMar>
            <w:top w:w="0" w:type="dxa"/>
            <w:left w:w="0" w:type="dxa"/>
            <w:bottom w:w="0" w:type="dxa"/>
            <w:right w:w="0" w:type="dxa"/>
          </w:tblCellMar>
        </w:tblPrEx>
        <w:trPr>
          <w:trHeight w:val="1101"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5DE26070">
            <w:pPr>
              <w:pStyle w:val="18"/>
              <w:kinsoku w:val="0"/>
              <w:overflowPunct w:val="0"/>
              <w:jc w:val="center"/>
              <w:rPr>
                <w:rFonts w:ascii="宋体" w:eastAsia="宋体" w:cs="宋体"/>
                <w:sz w:val="21"/>
                <w:szCs w:val="21"/>
              </w:rPr>
            </w:pPr>
            <w:r>
              <w:rPr>
                <w:rFonts w:hint="eastAsia" w:ascii="宋体" w:eastAsia="宋体" w:cs="宋体"/>
                <w:sz w:val="21"/>
                <w:szCs w:val="21"/>
              </w:rPr>
              <w:t>法定代表人</w:t>
            </w:r>
          </w:p>
          <w:p w14:paraId="080BF6CE">
            <w:pPr>
              <w:pStyle w:val="18"/>
              <w:kinsoku w:val="0"/>
              <w:overflowPunct w:val="0"/>
              <w:jc w:val="center"/>
            </w:pPr>
            <w:r>
              <w:rPr>
                <w:rFonts w:hint="eastAsia" w:ascii="宋体" w:eastAsia="宋体" w:cs="宋体"/>
                <w:sz w:val="21"/>
                <w:szCs w:val="21"/>
              </w:rPr>
              <w:t>（单位负责人）</w:t>
            </w:r>
          </w:p>
        </w:tc>
        <w:tc>
          <w:tcPr>
            <w:tcW w:w="1540" w:type="dxa"/>
            <w:tcBorders>
              <w:top w:val="single" w:color="000000" w:sz="4" w:space="0"/>
              <w:left w:val="single" w:color="000000" w:sz="4" w:space="0"/>
              <w:bottom w:val="single" w:color="000000" w:sz="4" w:space="0"/>
              <w:right w:val="single" w:color="000000" w:sz="4" w:space="0"/>
            </w:tcBorders>
            <w:vAlign w:val="center"/>
          </w:tcPr>
          <w:p w14:paraId="127942B1">
            <w:pPr>
              <w:pStyle w:val="18"/>
              <w:kinsoku w:val="0"/>
              <w:overflowPunct w:val="0"/>
              <w:jc w:val="center"/>
            </w:pPr>
            <w:r>
              <w:rPr>
                <w:rFonts w:hint="eastAsia" w:ascii="宋体" w:eastAsia="宋体" w:cs="宋体"/>
                <w:sz w:val="21"/>
                <w:szCs w:val="21"/>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14:paraId="4C73A6D7"/>
        </w:tc>
        <w:tc>
          <w:tcPr>
            <w:tcW w:w="1135" w:type="dxa"/>
            <w:tcBorders>
              <w:top w:val="single" w:color="000000" w:sz="4" w:space="0"/>
              <w:left w:val="single" w:color="000000" w:sz="4" w:space="0"/>
              <w:bottom w:val="single" w:color="000000" w:sz="4" w:space="0"/>
              <w:right w:val="single" w:color="000000" w:sz="4" w:space="0"/>
            </w:tcBorders>
            <w:vAlign w:val="center"/>
          </w:tcPr>
          <w:p w14:paraId="2235ECDA">
            <w:pPr>
              <w:pStyle w:val="18"/>
              <w:kinsoku w:val="0"/>
              <w:overflowPunct w:val="0"/>
              <w:jc w:val="center"/>
            </w:pPr>
            <w:r>
              <w:rPr>
                <w:rFonts w:hint="eastAsia" w:ascii="宋体" w:eastAsia="宋体" w:cs="宋体"/>
                <w:sz w:val="21"/>
                <w:szCs w:val="21"/>
              </w:rPr>
              <w:t>电话</w:t>
            </w:r>
          </w:p>
        </w:tc>
        <w:tc>
          <w:tcPr>
            <w:tcW w:w="2268" w:type="dxa"/>
            <w:tcBorders>
              <w:top w:val="single" w:color="000000" w:sz="4" w:space="0"/>
              <w:left w:val="single" w:color="000000" w:sz="4" w:space="0"/>
              <w:bottom w:val="single" w:color="000000" w:sz="4" w:space="0"/>
              <w:right w:val="single" w:color="000000" w:sz="4" w:space="0"/>
            </w:tcBorders>
            <w:vAlign w:val="center"/>
          </w:tcPr>
          <w:p w14:paraId="52064AA8"/>
        </w:tc>
      </w:tr>
      <w:tr w14:paraId="66388CE2">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50D1CED8">
            <w:pPr>
              <w:pStyle w:val="18"/>
              <w:kinsoku w:val="0"/>
              <w:overflowPunct w:val="0"/>
              <w:jc w:val="center"/>
            </w:pPr>
            <w:r>
              <w:rPr>
                <w:rFonts w:hint="eastAsia" w:ascii="宋体" w:eastAsia="宋体" w:cs="宋体"/>
                <w:sz w:val="21"/>
                <w:szCs w:val="21"/>
              </w:rPr>
              <w:t>基本账户开户银行</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74C4C56B"/>
        </w:tc>
      </w:tr>
      <w:tr w14:paraId="101A099A">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25DFAC5A">
            <w:pPr>
              <w:pStyle w:val="18"/>
              <w:kinsoku w:val="0"/>
              <w:overflowPunct w:val="0"/>
              <w:jc w:val="center"/>
            </w:pPr>
            <w:r>
              <w:rPr>
                <w:rFonts w:hint="eastAsia" w:ascii="宋体" w:eastAsia="宋体" w:cs="宋体"/>
                <w:sz w:val="21"/>
                <w:szCs w:val="21"/>
              </w:rPr>
              <w:t>基本账户银行账号</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490A1494"/>
        </w:tc>
      </w:tr>
      <w:tr w14:paraId="497368CA">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06282D1A">
            <w:pPr>
              <w:pStyle w:val="18"/>
              <w:kinsoku w:val="0"/>
              <w:overflowPunct w:val="0"/>
              <w:jc w:val="center"/>
            </w:pPr>
            <w:r>
              <w:rPr>
                <w:rFonts w:hint="eastAsia" w:ascii="宋体" w:eastAsia="宋体" w:cs="宋体"/>
                <w:sz w:val="21"/>
                <w:szCs w:val="21"/>
              </w:rPr>
              <w:t>近两年营业额</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73F44DBB"/>
        </w:tc>
      </w:tr>
      <w:tr w14:paraId="3FFD8681">
        <w:tblPrEx>
          <w:tblCellMar>
            <w:top w:w="0" w:type="dxa"/>
            <w:left w:w="0" w:type="dxa"/>
            <w:bottom w:w="0" w:type="dxa"/>
            <w:right w:w="0" w:type="dxa"/>
          </w:tblCellMar>
        </w:tblPrEx>
        <w:trPr>
          <w:trHeight w:val="187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1949C034">
            <w:pPr>
              <w:pStyle w:val="18"/>
              <w:kinsoku w:val="0"/>
              <w:overflowPunct w:val="0"/>
              <w:jc w:val="center"/>
              <w:rPr>
                <w:rFonts w:ascii="宋体" w:eastAsia="宋体" w:cs="宋体"/>
                <w:sz w:val="21"/>
                <w:szCs w:val="21"/>
              </w:rPr>
            </w:pPr>
            <w:r>
              <w:rPr>
                <w:rFonts w:hint="eastAsia" w:ascii="宋体" w:eastAsia="宋体" w:cs="宋体"/>
                <w:sz w:val="21"/>
                <w:szCs w:val="21"/>
              </w:rPr>
              <w:t>投标人关联企业情况</w:t>
            </w:r>
          </w:p>
          <w:p w14:paraId="2BC817D0">
            <w:pPr>
              <w:pStyle w:val="18"/>
              <w:kinsoku w:val="0"/>
              <w:overflowPunct w:val="0"/>
              <w:jc w:val="center"/>
              <w:rPr>
                <w:rFonts w:ascii="宋体" w:eastAsia="宋体" w:cs="宋体"/>
                <w:sz w:val="21"/>
                <w:szCs w:val="21"/>
              </w:rPr>
            </w:pPr>
            <w:r>
              <w:rPr>
                <w:rFonts w:hint="eastAsia" w:ascii="宋体" w:eastAsia="宋体" w:cs="宋体"/>
                <w:sz w:val="21"/>
                <w:szCs w:val="21"/>
              </w:rPr>
              <w:t>（包括但不限于与投标人法定代表人（单位负责人）为同一人或者存在控股、管理</w:t>
            </w:r>
          </w:p>
          <w:p w14:paraId="4DDA2D31">
            <w:pPr>
              <w:pStyle w:val="18"/>
              <w:kinsoku w:val="0"/>
              <w:overflowPunct w:val="0"/>
              <w:jc w:val="center"/>
            </w:pPr>
            <w:r>
              <w:rPr>
                <w:rFonts w:hint="eastAsia" w:ascii="宋体" w:eastAsia="宋体" w:cs="宋体"/>
                <w:sz w:val="21"/>
                <w:szCs w:val="21"/>
              </w:rPr>
              <w:t>关系的不同单位）</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6DCA1879"/>
        </w:tc>
      </w:tr>
      <w:tr w14:paraId="300A6D65">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6533BE8A">
            <w:pPr>
              <w:pStyle w:val="18"/>
              <w:kinsoku w:val="0"/>
              <w:overflowPunct w:val="0"/>
              <w:jc w:val="center"/>
            </w:pPr>
            <w:r>
              <w:rPr>
                <w:rFonts w:hint="eastAsia" w:ascii="宋体" w:eastAsia="宋体" w:cs="宋体"/>
                <w:sz w:val="21"/>
                <w:szCs w:val="21"/>
              </w:rPr>
              <w:t>投标设备制造商名称</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6433C73B"/>
        </w:tc>
      </w:tr>
      <w:tr w14:paraId="0081AD1C">
        <w:tblPrEx>
          <w:tblCellMar>
            <w:top w:w="0" w:type="dxa"/>
            <w:left w:w="0" w:type="dxa"/>
            <w:bottom w:w="0" w:type="dxa"/>
            <w:right w:w="0" w:type="dxa"/>
          </w:tblCellMar>
        </w:tblPrEx>
        <w:trPr>
          <w:trHeight w:val="1351"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09C46143">
            <w:pPr>
              <w:pStyle w:val="18"/>
              <w:kinsoku w:val="0"/>
              <w:overflowPunct w:val="0"/>
              <w:jc w:val="center"/>
              <w:rPr>
                <w:rFonts w:hint="default" w:ascii="宋体" w:eastAsia="宋体" w:cs="宋体"/>
                <w:spacing w:val="-2"/>
                <w:sz w:val="21"/>
                <w:szCs w:val="21"/>
                <w:lang w:val="en-US" w:eastAsia="zh-CN"/>
              </w:rPr>
            </w:pPr>
            <w:r>
              <w:rPr>
                <w:rFonts w:hint="eastAsia" w:ascii="宋体" w:eastAsia="宋体" w:cs="宋体"/>
                <w:sz w:val="21"/>
                <w:szCs w:val="21"/>
              </w:rPr>
              <w:t>投标人</w:t>
            </w:r>
            <w:r>
              <w:rPr>
                <w:rFonts w:hint="eastAsia" w:ascii="宋体" w:eastAsia="宋体" w:cs="宋体"/>
                <w:sz w:val="21"/>
                <w:szCs w:val="21"/>
                <w:lang w:val="en-US" w:eastAsia="zh-CN"/>
              </w:rPr>
              <w:t>认为应该提交的其他文件</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751316D1"/>
        </w:tc>
      </w:tr>
      <w:tr w14:paraId="567F2BE1">
        <w:tblPrEx>
          <w:tblCellMar>
            <w:top w:w="0" w:type="dxa"/>
            <w:left w:w="0" w:type="dxa"/>
            <w:bottom w:w="0" w:type="dxa"/>
            <w:right w:w="0" w:type="dxa"/>
          </w:tblCellMar>
        </w:tblPrEx>
        <w:trPr>
          <w:trHeight w:val="454"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14:paraId="2EEF0B76">
            <w:pPr>
              <w:pStyle w:val="18"/>
              <w:kinsoku w:val="0"/>
              <w:overflowPunct w:val="0"/>
              <w:jc w:val="center"/>
            </w:pPr>
            <w:r>
              <w:rPr>
                <w:rFonts w:hint="eastAsia" w:ascii="宋体" w:eastAsia="宋体" w:cs="宋体"/>
                <w:sz w:val="21"/>
                <w:szCs w:val="21"/>
              </w:rPr>
              <w:t>备注</w:t>
            </w:r>
          </w:p>
        </w:tc>
        <w:tc>
          <w:tcPr>
            <w:tcW w:w="7353" w:type="dxa"/>
            <w:gridSpan w:val="4"/>
            <w:tcBorders>
              <w:top w:val="single" w:color="000000" w:sz="4" w:space="0"/>
              <w:left w:val="single" w:color="000000" w:sz="4" w:space="0"/>
              <w:bottom w:val="single" w:color="000000" w:sz="4" w:space="0"/>
              <w:right w:val="single" w:color="000000" w:sz="4" w:space="0"/>
            </w:tcBorders>
            <w:vAlign w:val="center"/>
          </w:tcPr>
          <w:p w14:paraId="53537F32"/>
        </w:tc>
      </w:tr>
    </w:tbl>
    <w:p w14:paraId="1E984D31">
      <w:pPr>
        <w:pStyle w:val="4"/>
        <w:kinsoku w:val="0"/>
        <w:overflowPunct w:val="0"/>
        <w:spacing w:line="360" w:lineRule="auto"/>
        <w:ind w:left="0" w:leftChars="0" w:firstLine="420" w:firstLineChars="200"/>
        <w:rPr>
          <w:rFonts w:hint="eastAsia" w:eastAsiaTheme="minorEastAsia"/>
          <w:lang w:eastAsia="zh-CN"/>
        </w:rPr>
        <w:sectPr>
          <w:pgSz w:w="11906" w:h="16838"/>
          <w:pgMar w:top="1440" w:right="1797" w:bottom="1440" w:left="1797" w:header="851" w:footer="992" w:gutter="0"/>
          <w:cols w:space="0" w:num="1"/>
          <w:rtlGutter w:val="0"/>
          <w:docGrid w:type="lines" w:linePitch="319" w:charSpace="0"/>
        </w:sectPr>
      </w:pPr>
      <w:r>
        <w:rPr>
          <w:rFonts w:hint="eastAsia" w:ascii="Times New Roman" w:cs="Times New Roman" w:eastAsiaTheme="minorEastAsia"/>
        </w:rPr>
        <w:t>附加：</w:t>
      </w:r>
      <w:r>
        <w:rPr>
          <w:rFonts w:hint="eastAsia" w:asciiTheme="minorEastAsia" w:hAnsiTheme="minorEastAsia" w:eastAsiaTheme="minorEastAsia" w:cstheme="minorEastAsia"/>
        </w:rPr>
        <w:t>营业执照、组织机构代码证（按照“三证合一”或“五证合一”登记制度进行登记的，可仅提供营业执照复印件）、开户许可证</w:t>
      </w:r>
      <w:r>
        <w:rPr>
          <w:rFonts w:hint="eastAsia" w:asciiTheme="minorEastAsia" w:hAnsiTheme="minorEastAsia" w:eastAsiaTheme="minorEastAsia" w:cstheme="minorEastAsia"/>
          <w:lang w:val="en-US" w:eastAsia="zh-CN"/>
        </w:rPr>
        <w:t>及</w:t>
      </w:r>
      <w:r>
        <w:rPr>
          <w:rFonts w:hint="eastAsia" w:ascii="宋体" w:eastAsia="宋体" w:cs="宋体"/>
          <w:sz w:val="21"/>
          <w:szCs w:val="21"/>
        </w:rPr>
        <w:t>投标人</w:t>
      </w:r>
      <w:r>
        <w:rPr>
          <w:rFonts w:hint="eastAsia" w:ascii="宋体" w:eastAsia="宋体" w:cs="宋体"/>
          <w:sz w:val="21"/>
          <w:szCs w:val="21"/>
          <w:lang w:val="en-US" w:eastAsia="zh-CN"/>
        </w:rPr>
        <w:t>认为应该提交的其他文件</w:t>
      </w:r>
      <w:r>
        <w:rPr>
          <w:rFonts w:hint="eastAsia" w:asciiTheme="minorEastAsia" w:hAnsiTheme="minorEastAsia" w:eastAsiaTheme="minorEastAsia" w:cstheme="minorEastAsia"/>
        </w:rPr>
        <w:t>的复印件</w:t>
      </w:r>
      <w:r>
        <w:rPr>
          <w:rFonts w:hint="eastAsia" w:asciiTheme="minorEastAsia" w:hAnsiTheme="minorEastAsia" w:eastAsiaTheme="minorEastAsia" w:cstheme="minorEastAsia"/>
          <w:lang w:eastAsia="zh-CN"/>
        </w:rPr>
        <w:t>。</w:t>
      </w:r>
    </w:p>
    <w:p w14:paraId="590807D4">
      <w:pPr>
        <w:pStyle w:val="3"/>
        <w:ind w:firstLine="141" w:firstLineChars="50"/>
      </w:pPr>
      <w:bookmarkStart w:id="14" w:name="_Toc29036"/>
      <w:bookmarkStart w:id="15" w:name="_Toc494525864"/>
      <w:r>
        <w:rPr>
          <w:rFonts w:hint="eastAsia" w:ascii="Times New Roman" w:eastAsia="宋体" w:cs="Times New Roman"/>
          <w:sz w:val="28"/>
          <w:szCs w:val="28"/>
        </w:rPr>
        <w:t>（二）近年完成的类似项目情况表</w:t>
      </w:r>
      <w:bookmarkEnd w:id="14"/>
      <w:bookmarkEnd w:id="15"/>
    </w:p>
    <w:tbl>
      <w:tblPr>
        <w:tblStyle w:val="8"/>
        <w:tblW w:w="8521" w:type="dxa"/>
        <w:jc w:val="center"/>
        <w:tblLayout w:type="fixed"/>
        <w:tblCellMar>
          <w:top w:w="0" w:type="dxa"/>
          <w:left w:w="0" w:type="dxa"/>
          <w:bottom w:w="0" w:type="dxa"/>
          <w:right w:w="0" w:type="dxa"/>
        </w:tblCellMar>
      </w:tblPr>
      <w:tblGrid>
        <w:gridCol w:w="2102"/>
        <w:gridCol w:w="6419"/>
      </w:tblGrid>
      <w:tr w14:paraId="593D5EDA">
        <w:tblPrEx>
          <w:tblCellMar>
            <w:top w:w="0" w:type="dxa"/>
            <w:left w:w="0" w:type="dxa"/>
            <w:bottom w:w="0" w:type="dxa"/>
            <w:right w:w="0" w:type="dxa"/>
          </w:tblCellMar>
        </w:tblPrEx>
        <w:trPr>
          <w:trHeight w:val="755"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44F35C03">
            <w:pPr>
              <w:pStyle w:val="18"/>
              <w:kinsoku w:val="0"/>
              <w:overflowPunct w:val="0"/>
              <w:jc w:val="center"/>
            </w:pPr>
            <w:r>
              <w:rPr>
                <w:rFonts w:hint="eastAsia" w:ascii="宋体" w:eastAsia="宋体" w:cs="宋体"/>
                <w:sz w:val="21"/>
                <w:szCs w:val="21"/>
                <w:lang w:val="en-US" w:eastAsia="zh-CN"/>
              </w:rPr>
              <w:t>合同</w:t>
            </w:r>
            <w:r>
              <w:rPr>
                <w:rFonts w:hint="eastAsia" w:ascii="宋体" w:eastAsia="宋体" w:cs="宋体"/>
                <w:sz w:val="21"/>
                <w:szCs w:val="21"/>
              </w:rPr>
              <w:t>名称</w:t>
            </w:r>
          </w:p>
        </w:tc>
        <w:tc>
          <w:tcPr>
            <w:tcW w:w="6419" w:type="dxa"/>
            <w:tcBorders>
              <w:top w:val="single" w:color="000000" w:sz="4" w:space="0"/>
              <w:left w:val="single" w:color="000000" w:sz="4" w:space="0"/>
              <w:bottom w:val="single" w:color="000000" w:sz="4" w:space="0"/>
              <w:right w:val="single" w:color="000000" w:sz="4" w:space="0"/>
            </w:tcBorders>
            <w:vAlign w:val="center"/>
          </w:tcPr>
          <w:p w14:paraId="7F74D205"/>
        </w:tc>
      </w:tr>
      <w:tr w14:paraId="5B5EAD04">
        <w:tblPrEx>
          <w:tblCellMar>
            <w:top w:w="0" w:type="dxa"/>
            <w:left w:w="0" w:type="dxa"/>
            <w:bottom w:w="0" w:type="dxa"/>
            <w:right w:w="0" w:type="dxa"/>
          </w:tblCellMar>
        </w:tblPrEx>
        <w:trPr>
          <w:trHeight w:val="708"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188EA627">
            <w:pPr>
              <w:pStyle w:val="18"/>
              <w:kinsoku w:val="0"/>
              <w:overflowPunct w:val="0"/>
              <w:jc w:val="center"/>
            </w:pPr>
            <w:r>
              <w:rPr>
                <w:rFonts w:hint="eastAsia" w:ascii="宋体" w:eastAsia="宋体" w:cs="宋体"/>
                <w:sz w:val="21"/>
                <w:szCs w:val="21"/>
                <w:lang w:val="en-US" w:eastAsia="zh-CN"/>
              </w:rPr>
              <w:t>采购设备</w:t>
            </w:r>
            <w:r>
              <w:rPr>
                <w:rFonts w:hint="eastAsia" w:ascii="宋体" w:eastAsia="宋体" w:cs="宋体"/>
                <w:sz w:val="21"/>
                <w:szCs w:val="21"/>
              </w:rPr>
              <w:t>规格和型号</w:t>
            </w:r>
          </w:p>
        </w:tc>
        <w:tc>
          <w:tcPr>
            <w:tcW w:w="6419" w:type="dxa"/>
            <w:tcBorders>
              <w:top w:val="single" w:color="000000" w:sz="4" w:space="0"/>
              <w:left w:val="single" w:color="000000" w:sz="4" w:space="0"/>
              <w:bottom w:val="single" w:color="000000" w:sz="4" w:space="0"/>
              <w:right w:val="single" w:color="000000" w:sz="4" w:space="0"/>
            </w:tcBorders>
            <w:vAlign w:val="center"/>
          </w:tcPr>
          <w:p w14:paraId="3C8C4176"/>
        </w:tc>
      </w:tr>
      <w:tr w14:paraId="3C144059">
        <w:tblPrEx>
          <w:tblCellMar>
            <w:top w:w="0" w:type="dxa"/>
            <w:left w:w="0" w:type="dxa"/>
            <w:bottom w:w="0" w:type="dxa"/>
            <w:right w:w="0" w:type="dxa"/>
          </w:tblCellMar>
        </w:tblPrEx>
        <w:trPr>
          <w:trHeight w:val="691"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1AD0FD0D">
            <w:pPr>
              <w:pStyle w:val="18"/>
              <w:kinsoku w:val="0"/>
              <w:overflowPunct w:val="0"/>
              <w:jc w:val="center"/>
            </w:pPr>
            <w:r>
              <w:rPr>
                <w:rFonts w:hint="eastAsia" w:ascii="宋体" w:eastAsia="宋体" w:cs="宋体"/>
                <w:sz w:val="21"/>
                <w:szCs w:val="21"/>
              </w:rPr>
              <w:t>项目名称</w:t>
            </w:r>
          </w:p>
        </w:tc>
        <w:tc>
          <w:tcPr>
            <w:tcW w:w="6419" w:type="dxa"/>
            <w:tcBorders>
              <w:top w:val="single" w:color="000000" w:sz="4" w:space="0"/>
              <w:left w:val="single" w:color="000000" w:sz="4" w:space="0"/>
              <w:bottom w:val="single" w:color="000000" w:sz="4" w:space="0"/>
              <w:right w:val="single" w:color="000000" w:sz="4" w:space="0"/>
            </w:tcBorders>
            <w:vAlign w:val="center"/>
          </w:tcPr>
          <w:p w14:paraId="650A9D9C"/>
        </w:tc>
      </w:tr>
      <w:tr w14:paraId="39E9258E">
        <w:tblPrEx>
          <w:tblCellMar>
            <w:top w:w="0" w:type="dxa"/>
            <w:left w:w="0" w:type="dxa"/>
            <w:bottom w:w="0" w:type="dxa"/>
            <w:right w:w="0" w:type="dxa"/>
          </w:tblCellMar>
        </w:tblPrEx>
        <w:trPr>
          <w:trHeight w:val="700"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7E4539C0">
            <w:pPr>
              <w:pStyle w:val="18"/>
              <w:kinsoku w:val="0"/>
              <w:overflowPunct w:val="0"/>
              <w:jc w:val="center"/>
            </w:pPr>
            <w:r>
              <w:rPr>
                <w:rFonts w:hint="eastAsia" w:ascii="宋体" w:eastAsia="宋体" w:cs="宋体"/>
                <w:sz w:val="21"/>
                <w:szCs w:val="21"/>
              </w:rPr>
              <w:t>买方名称</w:t>
            </w:r>
          </w:p>
        </w:tc>
        <w:tc>
          <w:tcPr>
            <w:tcW w:w="6419" w:type="dxa"/>
            <w:tcBorders>
              <w:top w:val="single" w:color="000000" w:sz="4" w:space="0"/>
              <w:left w:val="single" w:color="000000" w:sz="4" w:space="0"/>
              <w:bottom w:val="single" w:color="000000" w:sz="4" w:space="0"/>
              <w:right w:val="single" w:color="000000" w:sz="4" w:space="0"/>
            </w:tcBorders>
            <w:vAlign w:val="center"/>
          </w:tcPr>
          <w:p w14:paraId="3E985323"/>
        </w:tc>
      </w:tr>
      <w:tr w14:paraId="269EB01D">
        <w:tblPrEx>
          <w:tblCellMar>
            <w:top w:w="0" w:type="dxa"/>
            <w:left w:w="0" w:type="dxa"/>
            <w:bottom w:w="0" w:type="dxa"/>
            <w:right w:w="0" w:type="dxa"/>
          </w:tblCellMar>
        </w:tblPrEx>
        <w:trPr>
          <w:trHeight w:val="793"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77ACA585">
            <w:pPr>
              <w:pStyle w:val="18"/>
              <w:kinsoku w:val="0"/>
              <w:overflowPunct w:val="0"/>
              <w:jc w:val="center"/>
            </w:pPr>
            <w:r>
              <w:rPr>
                <w:rFonts w:hint="eastAsia" w:ascii="宋体" w:eastAsia="宋体" w:cs="宋体"/>
                <w:sz w:val="21"/>
                <w:szCs w:val="21"/>
              </w:rPr>
              <w:t>买方联系人及电话</w:t>
            </w:r>
          </w:p>
        </w:tc>
        <w:tc>
          <w:tcPr>
            <w:tcW w:w="6419" w:type="dxa"/>
            <w:tcBorders>
              <w:top w:val="single" w:color="000000" w:sz="4" w:space="0"/>
              <w:left w:val="single" w:color="000000" w:sz="4" w:space="0"/>
              <w:bottom w:val="single" w:color="000000" w:sz="4" w:space="0"/>
              <w:right w:val="single" w:color="000000" w:sz="4" w:space="0"/>
            </w:tcBorders>
            <w:vAlign w:val="center"/>
          </w:tcPr>
          <w:p w14:paraId="46379FFB"/>
        </w:tc>
      </w:tr>
      <w:tr w14:paraId="3F449C30">
        <w:tblPrEx>
          <w:tblCellMar>
            <w:top w:w="0" w:type="dxa"/>
            <w:left w:w="0" w:type="dxa"/>
            <w:bottom w:w="0" w:type="dxa"/>
            <w:right w:w="0" w:type="dxa"/>
          </w:tblCellMar>
        </w:tblPrEx>
        <w:trPr>
          <w:trHeight w:val="704"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3452C38C">
            <w:pPr>
              <w:pStyle w:val="18"/>
              <w:kinsoku w:val="0"/>
              <w:overflowPunct w:val="0"/>
              <w:jc w:val="center"/>
            </w:pPr>
            <w:r>
              <w:rPr>
                <w:rFonts w:hint="eastAsia" w:ascii="宋体" w:eastAsia="宋体" w:cs="宋体"/>
                <w:sz w:val="21"/>
                <w:szCs w:val="21"/>
              </w:rPr>
              <w:t>合同价格</w:t>
            </w:r>
          </w:p>
        </w:tc>
        <w:tc>
          <w:tcPr>
            <w:tcW w:w="6419" w:type="dxa"/>
            <w:tcBorders>
              <w:top w:val="single" w:color="000000" w:sz="4" w:space="0"/>
              <w:left w:val="single" w:color="000000" w:sz="4" w:space="0"/>
              <w:bottom w:val="single" w:color="000000" w:sz="4" w:space="0"/>
              <w:right w:val="single" w:color="000000" w:sz="4" w:space="0"/>
            </w:tcBorders>
            <w:vAlign w:val="center"/>
          </w:tcPr>
          <w:p w14:paraId="152D9210"/>
        </w:tc>
      </w:tr>
      <w:tr w14:paraId="78BD14C5">
        <w:tblPrEx>
          <w:tblCellMar>
            <w:top w:w="0" w:type="dxa"/>
            <w:left w:w="0" w:type="dxa"/>
            <w:bottom w:w="0" w:type="dxa"/>
            <w:right w:w="0" w:type="dxa"/>
          </w:tblCellMar>
        </w:tblPrEx>
        <w:trPr>
          <w:trHeight w:val="2731"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652A1E3C">
            <w:pPr>
              <w:pStyle w:val="18"/>
              <w:kinsoku w:val="0"/>
              <w:overflowPunct w:val="0"/>
              <w:jc w:val="center"/>
            </w:pPr>
            <w:r>
              <w:rPr>
                <w:rFonts w:hint="eastAsia" w:ascii="宋体" w:eastAsia="宋体" w:cs="宋体"/>
                <w:sz w:val="21"/>
                <w:szCs w:val="21"/>
              </w:rPr>
              <w:t>项目概况及投标人履约情况</w:t>
            </w:r>
          </w:p>
        </w:tc>
        <w:tc>
          <w:tcPr>
            <w:tcW w:w="6419" w:type="dxa"/>
            <w:tcBorders>
              <w:top w:val="single" w:color="000000" w:sz="4" w:space="0"/>
              <w:left w:val="single" w:color="000000" w:sz="4" w:space="0"/>
              <w:bottom w:val="single" w:color="000000" w:sz="4" w:space="0"/>
              <w:right w:val="single" w:color="000000" w:sz="4" w:space="0"/>
            </w:tcBorders>
            <w:vAlign w:val="center"/>
          </w:tcPr>
          <w:p w14:paraId="4C5BF91E"/>
        </w:tc>
      </w:tr>
      <w:tr w14:paraId="601F099D">
        <w:tblPrEx>
          <w:tblCellMar>
            <w:top w:w="0" w:type="dxa"/>
            <w:left w:w="0" w:type="dxa"/>
            <w:bottom w:w="0" w:type="dxa"/>
            <w:right w:w="0" w:type="dxa"/>
          </w:tblCellMar>
        </w:tblPrEx>
        <w:trPr>
          <w:trHeight w:val="754" w:hRule="atLeast"/>
          <w:jc w:val="center"/>
        </w:trPr>
        <w:tc>
          <w:tcPr>
            <w:tcW w:w="2102" w:type="dxa"/>
            <w:tcBorders>
              <w:top w:val="single" w:color="000000" w:sz="4" w:space="0"/>
              <w:left w:val="single" w:color="000000" w:sz="4" w:space="0"/>
              <w:bottom w:val="single" w:color="000000" w:sz="4" w:space="0"/>
              <w:right w:val="single" w:color="000000" w:sz="4" w:space="0"/>
            </w:tcBorders>
            <w:vAlign w:val="center"/>
          </w:tcPr>
          <w:p w14:paraId="314A0AD0">
            <w:pPr>
              <w:pStyle w:val="18"/>
              <w:kinsoku w:val="0"/>
              <w:overflowPunct w:val="0"/>
              <w:jc w:val="center"/>
            </w:pPr>
            <w:r>
              <w:rPr>
                <w:rFonts w:hint="eastAsia" w:ascii="宋体" w:eastAsia="宋体" w:cs="宋体"/>
                <w:sz w:val="21"/>
                <w:szCs w:val="21"/>
              </w:rPr>
              <w:t>备注</w:t>
            </w:r>
          </w:p>
        </w:tc>
        <w:tc>
          <w:tcPr>
            <w:tcW w:w="6419" w:type="dxa"/>
            <w:tcBorders>
              <w:top w:val="single" w:color="000000" w:sz="4" w:space="0"/>
              <w:left w:val="single" w:color="000000" w:sz="4" w:space="0"/>
              <w:bottom w:val="single" w:color="000000" w:sz="4" w:space="0"/>
              <w:right w:val="single" w:color="000000" w:sz="4" w:space="0"/>
            </w:tcBorders>
            <w:vAlign w:val="center"/>
          </w:tcPr>
          <w:p w14:paraId="450818E2"/>
        </w:tc>
      </w:tr>
    </w:tbl>
    <w:p w14:paraId="6BE51D8B">
      <w:pPr>
        <w:pStyle w:val="4"/>
        <w:kinsoku w:val="0"/>
        <w:overflowPunct w:val="0"/>
        <w:spacing w:line="360" w:lineRule="auto"/>
        <w:ind w:left="0"/>
      </w:pPr>
      <w:r>
        <w:rPr>
          <w:rFonts w:hint="eastAsia"/>
        </w:rPr>
        <w:t>注：投标人须提供近三年（</w:t>
      </w:r>
      <w:r>
        <w:rPr>
          <w:rFonts w:hint="eastAsia"/>
          <w:lang w:val="en-US" w:eastAsia="zh-CN"/>
        </w:rPr>
        <w:t>2021.12.10-2024.12.10</w:t>
      </w:r>
      <w:r>
        <w:rPr>
          <w:rFonts w:hint="eastAsia"/>
        </w:rPr>
        <w:t>）投标设备或其他同类产品的销售业绩至少1项，应附中标通知书和（或）合同协议书、设备进场验收证书等的复印件，每张表格只填写一个项目，并标明序号。</w:t>
      </w:r>
    </w:p>
    <w:p w14:paraId="6C3D8692">
      <w:pPr>
        <w:pStyle w:val="4"/>
        <w:kinsoku w:val="0"/>
        <w:overflowPunct w:val="0"/>
        <w:spacing w:line="360" w:lineRule="auto"/>
        <w:ind w:left="0" w:firstLine="420" w:firstLineChars="200"/>
      </w:pPr>
    </w:p>
    <w:p w14:paraId="23A1EDA8">
      <w:pPr>
        <w:pStyle w:val="4"/>
        <w:tabs>
          <w:tab w:val="left" w:pos="3485"/>
          <w:tab w:val="left" w:pos="5642"/>
        </w:tabs>
        <w:kinsoku w:val="0"/>
        <w:overflowPunct w:val="0"/>
        <w:spacing w:line="360" w:lineRule="auto"/>
        <w:ind w:left="0"/>
        <w:jc w:val="center"/>
        <w:rPr>
          <w:rFonts w:ascii="黑体" w:hAnsi="黑体" w:eastAsia="黑体"/>
          <w:sz w:val="28"/>
          <w:szCs w:val="28"/>
        </w:rPr>
        <w:sectPr>
          <w:pgSz w:w="11906" w:h="16838"/>
          <w:pgMar w:top="1440" w:right="1797" w:bottom="1440" w:left="1797" w:header="851" w:footer="992" w:gutter="0"/>
          <w:cols w:space="0" w:num="1"/>
          <w:rtlGutter w:val="0"/>
          <w:docGrid w:type="lines" w:linePitch="319" w:charSpace="0"/>
        </w:sectPr>
      </w:pPr>
    </w:p>
    <w:p w14:paraId="33DBB50F">
      <w:pPr>
        <w:pStyle w:val="3"/>
        <w:ind w:firstLine="141" w:firstLineChars="50"/>
        <w:rPr>
          <w:rFonts w:ascii="Times New Roman" w:eastAsia="宋体" w:cs="Times New Roman"/>
          <w:sz w:val="28"/>
          <w:szCs w:val="28"/>
        </w:rPr>
      </w:pPr>
      <w:bookmarkStart w:id="16" w:name="_Toc494525866"/>
      <w:bookmarkStart w:id="17" w:name="_Toc21568"/>
      <w:r>
        <w:rPr>
          <w:rFonts w:hint="eastAsia" w:ascii="Times New Roman" w:eastAsia="宋体" w:cs="Times New Roman"/>
          <w:sz w:val="28"/>
          <w:szCs w:val="28"/>
        </w:rPr>
        <w:t>（三）近年发生的诉讼及仲裁情况</w:t>
      </w:r>
      <w:bookmarkEnd w:id="16"/>
      <w:bookmarkEnd w:id="17"/>
    </w:p>
    <w:p w14:paraId="7F97C644">
      <w:pPr>
        <w:pStyle w:val="4"/>
        <w:kinsoku w:val="0"/>
        <w:overflowPunct w:val="0"/>
        <w:spacing w:line="360" w:lineRule="auto"/>
        <w:ind w:left="0"/>
      </w:pPr>
    </w:p>
    <w:p w14:paraId="5D17BAC8">
      <w:pPr>
        <w:pStyle w:val="4"/>
        <w:kinsoku w:val="0"/>
        <w:overflowPunct w:val="0"/>
        <w:spacing w:line="360" w:lineRule="auto"/>
        <w:ind w:left="0"/>
      </w:pPr>
    </w:p>
    <w:p w14:paraId="0402CFDC">
      <w:pPr>
        <w:pStyle w:val="4"/>
        <w:kinsoku w:val="0"/>
        <w:overflowPunct w:val="0"/>
        <w:spacing w:line="360" w:lineRule="auto"/>
        <w:ind w:left="0"/>
      </w:pPr>
    </w:p>
    <w:p w14:paraId="6F8D3182">
      <w:pPr>
        <w:pStyle w:val="4"/>
        <w:kinsoku w:val="0"/>
        <w:overflowPunct w:val="0"/>
        <w:spacing w:line="360" w:lineRule="auto"/>
        <w:ind w:left="0"/>
      </w:pPr>
    </w:p>
    <w:p w14:paraId="7B0B4A4A">
      <w:pPr>
        <w:pStyle w:val="4"/>
        <w:kinsoku w:val="0"/>
        <w:overflowPunct w:val="0"/>
        <w:spacing w:line="360" w:lineRule="auto"/>
        <w:ind w:left="0"/>
      </w:pPr>
    </w:p>
    <w:p w14:paraId="13B0E6C5">
      <w:pPr>
        <w:pStyle w:val="4"/>
        <w:kinsoku w:val="0"/>
        <w:overflowPunct w:val="0"/>
        <w:spacing w:line="360" w:lineRule="auto"/>
        <w:ind w:left="0"/>
      </w:pPr>
    </w:p>
    <w:p w14:paraId="51DF9C52">
      <w:pPr>
        <w:pStyle w:val="4"/>
        <w:kinsoku w:val="0"/>
        <w:overflowPunct w:val="0"/>
        <w:spacing w:line="360" w:lineRule="auto"/>
        <w:ind w:left="0"/>
      </w:pPr>
    </w:p>
    <w:p w14:paraId="1B91A3D0">
      <w:pPr>
        <w:pStyle w:val="4"/>
        <w:kinsoku w:val="0"/>
        <w:overflowPunct w:val="0"/>
        <w:spacing w:line="360" w:lineRule="auto"/>
        <w:ind w:left="0"/>
      </w:pPr>
    </w:p>
    <w:p w14:paraId="0553F88A">
      <w:pPr>
        <w:pStyle w:val="4"/>
        <w:kinsoku w:val="0"/>
        <w:overflowPunct w:val="0"/>
        <w:spacing w:line="360" w:lineRule="auto"/>
        <w:ind w:left="0"/>
      </w:pPr>
    </w:p>
    <w:p w14:paraId="4786F464">
      <w:pPr>
        <w:pStyle w:val="4"/>
        <w:kinsoku w:val="0"/>
        <w:overflowPunct w:val="0"/>
        <w:spacing w:line="360" w:lineRule="auto"/>
        <w:ind w:left="0"/>
      </w:pPr>
    </w:p>
    <w:p w14:paraId="51BA0B9F">
      <w:pPr>
        <w:pStyle w:val="4"/>
        <w:kinsoku w:val="0"/>
        <w:overflowPunct w:val="0"/>
        <w:spacing w:line="360" w:lineRule="auto"/>
        <w:ind w:left="0"/>
      </w:pPr>
    </w:p>
    <w:p w14:paraId="13CEC8EF">
      <w:pPr>
        <w:pStyle w:val="4"/>
        <w:kinsoku w:val="0"/>
        <w:overflowPunct w:val="0"/>
        <w:spacing w:line="360" w:lineRule="auto"/>
        <w:ind w:left="0"/>
      </w:pPr>
    </w:p>
    <w:p w14:paraId="2429D433">
      <w:pPr>
        <w:pStyle w:val="4"/>
        <w:kinsoku w:val="0"/>
        <w:overflowPunct w:val="0"/>
        <w:spacing w:line="360" w:lineRule="auto"/>
        <w:ind w:left="0"/>
      </w:pPr>
    </w:p>
    <w:p w14:paraId="11E24749">
      <w:pPr>
        <w:pStyle w:val="4"/>
        <w:kinsoku w:val="0"/>
        <w:overflowPunct w:val="0"/>
        <w:spacing w:line="360" w:lineRule="auto"/>
        <w:ind w:left="0"/>
      </w:pPr>
    </w:p>
    <w:p w14:paraId="096891AD">
      <w:pPr>
        <w:pStyle w:val="4"/>
        <w:kinsoku w:val="0"/>
        <w:overflowPunct w:val="0"/>
        <w:spacing w:line="360" w:lineRule="auto"/>
        <w:ind w:left="0"/>
      </w:pPr>
    </w:p>
    <w:p w14:paraId="7FE3392A">
      <w:pPr>
        <w:pStyle w:val="4"/>
        <w:kinsoku w:val="0"/>
        <w:overflowPunct w:val="0"/>
        <w:spacing w:line="360" w:lineRule="auto"/>
        <w:ind w:left="0"/>
      </w:pPr>
    </w:p>
    <w:p w14:paraId="693FB3E6">
      <w:pPr>
        <w:pStyle w:val="4"/>
        <w:kinsoku w:val="0"/>
        <w:overflowPunct w:val="0"/>
        <w:spacing w:line="360" w:lineRule="auto"/>
        <w:ind w:left="0"/>
      </w:pPr>
    </w:p>
    <w:p w14:paraId="1E875F7E">
      <w:pPr>
        <w:pStyle w:val="4"/>
        <w:kinsoku w:val="0"/>
        <w:overflowPunct w:val="0"/>
        <w:spacing w:line="360" w:lineRule="auto"/>
        <w:ind w:left="0"/>
      </w:pPr>
    </w:p>
    <w:p w14:paraId="684FFE37">
      <w:pPr>
        <w:pStyle w:val="4"/>
        <w:kinsoku w:val="0"/>
        <w:overflowPunct w:val="0"/>
        <w:spacing w:line="360" w:lineRule="auto"/>
        <w:ind w:left="0"/>
      </w:pPr>
    </w:p>
    <w:p w14:paraId="205C6E68">
      <w:pPr>
        <w:pStyle w:val="4"/>
        <w:kinsoku w:val="0"/>
        <w:overflowPunct w:val="0"/>
        <w:spacing w:line="360" w:lineRule="auto"/>
        <w:ind w:left="0"/>
      </w:pPr>
    </w:p>
    <w:p w14:paraId="2FEDFF04">
      <w:pPr>
        <w:pStyle w:val="4"/>
        <w:kinsoku w:val="0"/>
        <w:overflowPunct w:val="0"/>
        <w:spacing w:line="360" w:lineRule="auto"/>
        <w:ind w:left="0"/>
      </w:pPr>
    </w:p>
    <w:p w14:paraId="0A029E4E">
      <w:pPr>
        <w:pStyle w:val="4"/>
        <w:kinsoku w:val="0"/>
        <w:overflowPunct w:val="0"/>
        <w:spacing w:line="360" w:lineRule="auto"/>
        <w:ind w:left="0"/>
      </w:pPr>
    </w:p>
    <w:p w14:paraId="15041710">
      <w:pPr>
        <w:pStyle w:val="4"/>
        <w:kinsoku w:val="0"/>
        <w:overflowPunct w:val="0"/>
        <w:spacing w:line="360" w:lineRule="auto"/>
        <w:ind w:left="0"/>
      </w:pPr>
    </w:p>
    <w:p w14:paraId="427856BC">
      <w:pPr>
        <w:pStyle w:val="4"/>
        <w:kinsoku w:val="0"/>
        <w:overflowPunct w:val="0"/>
        <w:spacing w:line="360" w:lineRule="auto"/>
        <w:ind w:left="0"/>
      </w:pPr>
    </w:p>
    <w:p w14:paraId="576B0796">
      <w:pPr>
        <w:pStyle w:val="4"/>
        <w:kinsoku w:val="0"/>
        <w:overflowPunct w:val="0"/>
        <w:spacing w:line="360" w:lineRule="auto"/>
        <w:ind w:left="0"/>
      </w:pPr>
      <w:r>
        <w:rPr>
          <w:rFonts w:hint="eastAsia"/>
        </w:rPr>
        <w:t>注：应说明投标人败诉的设备买卖合同的相关情况，并附法院或仲裁机构作出的判决、裁决等有关法律文书复印件。若未曾发生上述情况的，则本节不填写。</w:t>
      </w:r>
    </w:p>
    <w:p w14:paraId="534F74D0">
      <w:pPr>
        <w:pStyle w:val="4"/>
        <w:tabs>
          <w:tab w:val="left" w:pos="3485"/>
          <w:tab w:val="left" w:pos="5642"/>
        </w:tabs>
        <w:kinsoku w:val="0"/>
        <w:overflowPunct w:val="0"/>
        <w:spacing w:line="360" w:lineRule="auto"/>
        <w:ind w:left="0"/>
        <w:jc w:val="center"/>
        <w:rPr>
          <w:rFonts w:ascii="黑体" w:hAnsi="黑体" w:eastAsia="黑体"/>
          <w:sz w:val="28"/>
          <w:szCs w:val="28"/>
        </w:rPr>
        <w:sectPr>
          <w:pgSz w:w="11906" w:h="16838"/>
          <w:pgMar w:top="1440" w:right="1797" w:bottom="1440" w:left="1797" w:header="851" w:footer="992" w:gutter="0"/>
          <w:cols w:space="0" w:num="1"/>
          <w:rtlGutter w:val="0"/>
          <w:docGrid w:type="lines" w:linePitch="319" w:charSpace="0"/>
        </w:sectPr>
      </w:pPr>
    </w:p>
    <w:p w14:paraId="7FE90C80">
      <w:pPr>
        <w:pStyle w:val="3"/>
        <w:ind w:firstLine="141" w:firstLineChars="50"/>
        <w:rPr>
          <w:rFonts w:ascii="Times New Roman" w:eastAsia="宋体" w:cs="Times New Roman"/>
          <w:sz w:val="28"/>
          <w:szCs w:val="28"/>
        </w:rPr>
      </w:pPr>
      <w:bookmarkStart w:id="18" w:name="_Toc11755"/>
      <w:bookmarkStart w:id="19" w:name="_Toc494525867"/>
      <w:r>
        <w:rPr>
          <w:rFonts w:hint="eastAsia" w:ascii="Times New Roman" w:eastAsia="宋体" w:cs="Times New Roman"/>
          <w:sz w:val="28"/>
          <w:szCs w:val="28"/>
        </w:rPr>
        <w:t>（四）质量保证能力证明</w:t>
      </w:r>
      <w:bookmarkEnd w:id="18"/>
    </w:p>
    <w:p w14:paraId="52E200CB"/>
    <w:p w14:paraId="086580ED"/>
    <w:p w14:paraId="71D73EE6"/>
    <w:p w14:paraId="0A58AE10"/>
    <w:p w14:paraId="546F2B1B"/>
    <w:p w14:paraId="4E724D86"/>
    <w:p w14:paraId="1D8E963D"/>
    <w:p w14:paraId="5155BCF8"/>
    <w:p w14:paraId="516383AA"/>
    <w:p w14:paraId="3CEDAF1D"/>
    <w:p w14:paraId="5F5A1368"/>
    <w:p w14:paraId="52CEF011"/>
    <w:p w14:paraId="3E28256A"/>
    <w:p w14:paraId="4A062975"/>
    <w:p w14:paraId="0342E89D"/>
    <w:p w14:paraId="50C80F80"/>
    <w:p w14:paraId="1E845261"/>
    <w:p w14:paraId="01C001FF"/>
    <w:p w14:paraId="38AD8897"/>
    <w:p w14:paraId="2854D308"/>
    <w:p w14:paraId="01A674D9"/>
    <w:p w14:paraId="37D861B0"/>
    <w:p w14:paraId="3928846B"/>
    <w:p w14:paraId="2376F1A2"/>
    <w:p w14:paraId="27CE98CF"/>
    <w:p w14:paraId="3D473088"/>
    <w:p w14:paraId="20A7B104"/>
    <w:p w14:paraId="0E24F441"/>
    <w:p w14:paraId="0BA08064"/>
    <w:p w14:paraId="500EBFFF"/>
    <w:p w14:paraId="606ACFD1"/>
    <w:p w14:paraId="76642DB3"/>
    <w:p w14:paraId="2E04C0C6"/>
    <w:p w14:paraId="2CE289A6"/>
    <w:p w14:paraId="589EC895"/>
    <w:p w14:paraId="18A49312"/>
    <w:p w14:paraId="2A27A5CB"/>
    <w:p w14:paraId="5E191E25">
      <w:r>
        <w:rPr>
          <w:rFonts w:hint="eastAsia"/>
        </w:rPr>
        <w:t>注：投标人应附具有的有效的ISO9000质量管理体系认证证书等材料的复印件。</w:t>
      </w:r>
    </w:p>
    <w:p w14:paraId="4640A46E">
      <w:pPr>
        <w:pStyle w:val="7"/>
        <w:ind w:left="0" w:leftChars="0" w:firstLine="0"/>
      </w:pPr>
    </w:p>
    <w:bookmarkEnd w:id="19"/>
    <w:p w14:paraId="55D385C1">
      <w:pPr>
        <w:pStyle w:val="3"/>
        <w:ind w:firstLine="141" w:firstLineChars="50"/>
        <w:rPr>
          <w:rFonts w:ascii="Times New Roman" w:eastAsia="宋体" w:cs="Times New Roman"/>
          <w:sz w:val="28"/>
          <w:szCs w:val="28"/>
        </w:rPr>
      </w:pPr>
      <w:bookmarkStart w:id="20" w:name="_Toc12261"/>
      <w:r>
        <w:rPr>
          <w:rFonts w:hint="eastAsia" w:ascii="Times New Roman" w:eastAsia="宋体" w:cs="Times New Roman"/>
          <w:sz w:val="28"/>
          <w:szCs w:val="28"/>
        </w:rPr>
        <w:t>（</w:t>
      </w:r>
      <w:r>
        <w:rPr>
          <w:rFonts w:hint="eastAsia" w:ascii="Times New Roman" w:eastAsia="宋体" w:cs="Times New Roman"/>
          <w:sz w:val="28"/>
          <w:szCs w:val="28"/>
          <w:lang w:val="en-US" w:eastAsia="zh-CN"/>
        </w:rPr>
        <w:t>五</w:t>
      </w:r>
      <w:r>
        <w:rPr>
          <w:rFonts w:hint="eastAsia" w:ascii="Times New Roman" w:eastAsia="宋体" w:cs="Times New Roman"/>
          <w:sz w:val="28"/>
          <w:szCs w:val="28"/>
        </w:rPr>
        <w:t>）其他资质证书</w:t>
      </w:r>
      <w:bookmarkEnd w:id="20"/>
    </w:p>
    <w:p w14:paraId="494F5196">
      <w:pPr>
        <w:pStyle w:val="4"/>
        <w:kinsoku w:val="0"/>
        <w:overflowPunct w:val="0"/>
        <w:spacing w:line="360" w:lineRule="auto"/>
        <w:ind w:left="0"/>
      </w:pPr>
    </w:p>
    <w:p w14:paraId="30E6109F">
      <w:pPr>
        <w:pStyle w:val="4"/>
        <w:kinsoku w:val="0"/>
        <w:overflowPunct w:val="0"/>
        <w:spacing w:line="360" w:lineRule="auto"/>
        <w:ind w:left="0"/>
      </w:pPr>
    </w:p>
    <w:p w14:paraId="5143D4B0">
      <w:pPr>
        <w:pStyle w:val="4"/>
        <w:kinsoku w:val="0"/>
        <w:overflowPunct w:val="0"/>
        <w:spacing w:line="360" w:lineRule="auto"/>
        <w:ind w:left="0"/>
      </w:pPr>
    </w:p>
    <w:p w14:paraId="1D2DC105">
      <w:pPr>
        <w:pStyle w:val="4"/>
        <w:kinsoku w:val="0"/>
        <w:overflowPunct w:val="0"/>
        <w:spacing w:line="360" w:lineRule="auto"/>
        <w:ind w:left="0"/>
      </w:pPr>
    </w:p>
    <w:p w14:paraId="3437164E">
      <w:pPr>
        <w:pStyle w:val="4"/>
        <w:kinsoku w:val="0"/>
        <w:overflowPunct w:val="0"/>
        <w:spacing w:line="360" w:lineRule="auto"/>
        <w:ind w:left="0"/>
      </w:pPr>
    </w:p>
    <w:p w14:paraId="25C84EF9">
      <w:pPr>
        <w:pStyle w:val="4"/>
        <w:kinsoku w:val="0"/>
        <w:overflowPunct w:val="0"/>
        <w:spacing w:line="360" w:lineRule="auto"/>
        <w:ind w:left="0"/>
      </w:pPr>
    </w:p>
    <w:p w14:paraId="37E62DC2">
      <w:pPr>
        <w:pStyle w:val="4"/>
        <w:kinsoku w:val="0"/>
        <w:overflowPunct w:val="0"/>
        <w:spacing w:line="360" w:lineRule="auto"/>
        <w:ind w:left="0"/>
      </w:pPr>
    </w:p>
    <w:p w14:paraId="14DB6A51">
      <w:pPr>
        <w:pStyle w:val="4"/>
        <w:kinsoku w:val="0"/>
        <w:overflowPunct w:val="0"/>
        <w:spacing w:line="360" w:lineRule="auto"/>
        <w:ind w:left="0"/>
      </w:pPr>
    </w:p>
    <w:p w14:paraId="2CFC3428">
      <w:pPr>
        <w:pStyle w:val="4"/>
        <w:kinsoku w:val="0"/>
        <w:overflowPunct w:val="0"/>
        <w:spacing w:line="360" w:lineRule="auto"/>
        <w:ind w:left="0"/>
      </w:pPr>
    </w:p>
    <w:p w14:paraId="377CC008">
      <w:pPr>
        <w:pStyle w:val="4"/>
        <w:kinsoku w:val="0"/>
        <w:overflowPunct w:val="0"/>
        <w:spacing w:line="360" w:lineRule="auto"/>
        <w:ind w:left="0"/>
      </w:pPr>
    </w:p>
    <w:p w14:paraId="2F92C805">
      <w:pPr>
        <w:pStyle w:val="4"/>
        <w:kinsoku w:val="0"/>
        <w:overflowPunct w:val="0"/>
        <w:spacing w:line="360" w:lineRule="auto"/>
        <w:ind w:left="0"/>
      </w:pPr>
    </w:p>
    <w:p w14:paraId="26D2C43F">
      <w:pPr>
        <w:pStyle w:val="4"/>
        <w:kinsoku w:val="0"/>
        <w:overflowPunct w:val="0"/>
        <w:spacing w:line="360" w:lineRule="auto"/>
        <w:ind w:left="0"/>
      </w:pPr>
    </w:p>
    <w:p w14:paraId="5DEF5D17">
      <w:pPr>
        <w:pStyle w:val="4"/>
        <w:kinsoku w:val="0"/>
        <w:overflowPunct w:val="0"/>
        <w:spacing w:line="360" w:lineRule="auto"/>
        <w:ind w:left="0"/>
      </w:pPr>
    </w:p>
    <w:p w14:paraId="4BF6BA8B">
      <w:pPr>
        <w:pStyle w:val="4"/>
        <w:kinsoku w:val="0"/>
        <w:overflowPunct w:val="0"/>
        <w:spacing w:line="360" w:lineRule="auto"/>
        <w:ind w:left="0"/>
      </w:pPr>
    </w:p>
    <w:p w14:paraId="0C5537DB">
      <w:pPr>
        <w:pStyle w:val="4"/>
        <w:kinsoku w:val="0"/>
        <w:overflowPunct w:val="0"/>
        <w:spacing w:line="360" w:lineRule="auto"/>
        <w:ind w:left="0"/>
      </w:pPr>
    </w:p>
    <w:p w14:paraId="7830677E">
      <w:pPr>
        <w:pStyle w:val="4"/>
        <w:kinsoku w:val="0"/>
        <w:overflowPunct w:val="0"/>
        <w:spacing w:line="360" w:lineRule="auto"/>
        <w:ind w:left="0"/>
      </w:pPr>
    </w:p>
    <w:p w14:paraId="62F6F621">
      <w:pPr>
        <w:pStyle w:val="4"/>
        <w:kinsoku w:val="0"/>
        <w:overflowPunct w:val="0"/>
        <w:spacing w:line="360" w:lineRule="auto"/>
        <w:ind w:left="0"/>
      </w:pPr>
    </w:p>
    <w:p w14:paraId="747A1F35">
      <w:pPr>
        <w:pStyle w:val="4"/>
        <w:kinsoku w:val="0"/>
        <w:overflowPunct w:val="0"/>
        <w:spacing w:line="360" w:lineRule="auto"/>
        <w:ind w:left="0"/>
      </w:pPr>
    </w:p>
    <w:p w14:paraId="62D0CE76">
      <w:pPr>
        <w:pStyle w:val="4"/>
        <w:kinsoku w:val="0"/>
        <w:overflowPunct w:val="0"/>
        <w:spacing w:line="360" w:lineRule="auto"/>
        <w:ind w:left="0"/>
      </w:pPr>
    </w:p>
    <w:p w14:paraId="37F23643">
      <w:pPr>
        <w:pStyle w:val="4"/>
        <w:kinsoku w:val="0"/>
        <w:overflowPunct w:val="0"/>
        <w:spacing w:line="360" w:lineRule="auto"/>
        <w:ind w:left="0"/>
      </w:pPr>
    </w:p>
    <w:p w14:paraId="6F7A676D">
      <w:pPr>
        <w:pStyle w:val="4"/>
        <w:kinsoku w:val="0"/>
        <w:overflowPunct w:val="0"/>
        <w:spacing w:line="360" w:lineRule="auto"/>
        <w:ind w:left="0"/>
      </w:pPr>
    </w:p>
    <w:p w14:paraId="72286476">
      <w:pPr>
        <w:pStyle w:val="4"/>
        <w:kinsoku w:val="0"/>
        <w:overflowPunct w:val="0"/>
        <w:spacing w:line="360" w:lineRule="auto"/>
        <w:ind w:left="0"/>
      </w:pPr>
    </w:p>
    <w:p w14:paraId="1D8DD87E">
      <w:pPr>
        <w:pStyle w:val="4"/>
        <w:kinsoku w:val="0"/>
        <w:overflowPunct w:val="0"/>
        <w:spacing w:line="360" w:lineRule="auto"/>
        <w:ind w:left="0"/>
      </w:pPr>
    </w:p>
    <w:p w14:paraId="37A7A8F0">
      <w:pPr>
        <w:pStyle w:val="4"/>
        <w:kinsoku w:val="0"/>
        <w:overflowPunct w:val="0"/>
        <w:spacing w:line="360" w:lineRule="auto"/>
        <w:ind w:left="0"/>
      </w:pPr>
    </w:p>
    <w:p w14:paraId="7E6A123F">
      <w:pPr>
        <w:pStyle w:val="4"/>
        <w:kinsoku w:val="0"/>
        <w:overflowPunct w:val="0"/>
        <w:spacing w:line="360" w:lineRule="auto"/>
        <w:ind w:left="0"/>
      </w:pPr>
      <w:r>
        <w:rPr>
          <w:rFonts w:hint="eastAsia"/>
        </w:rPr>
        <w:t>注：应附投标人认为对其成交有利的其它书面证明材料复印件。</w:t>
      </w:r>
    </w:p>
    <w:p w14:paraId="452FDF97">
      <w:pPr>
        <w:pStyle w:val="4"/>
        <w:kinsoku w:val="0"/>
        <w:overflowPunct w:val="0"/>
        <w:spacing w:line="360" w:lineRule="auto"/>
        <w:ind w:left="0"/>
      </w:pPr>
    </w:p>
    <w:p w14:paraId="7A913F44">
      <w:pPr>
        <w:pStyle w:val="4"/>
        <w:kinsoku w:val="0"/>
        <w:overflowPunct w:val="0"/>
        <w:spacing w:line="360" w:lineRule="auto"/>
        <w:ind w:left="0"/>
        <w:sectPr>
          <w:pgSz w:w="11906" w:h="16838"/>
          <w:pgMar w:top="1440" w:right="1797" w:bottom="1440" w:left="1797" w:header="851" w:footer="992" w:gutter="0"/>
          <w:cols w:space="0" w:num="1"/>
          <w:rtlGutter w:val="0"/>
          <w:docGrid w:type="lines" w:linePitch="319" w:charSpace="0"/>
        </w:sectPr>
      </w:pPr>
    </w:p>
    <w:p w14:paraId="4BA63FF4">
      <w:pPr>
        <w:pStyle w:val="2"/>
        <w:jc w:val="center"/>
        <w:rPr>
          <w:rFonts w:ascii="Times New Roman" w:cs="Times New Roman"/>
        </w:rPr>
      </w:pPr>
      <w:bookmarkStart w:id="21" w:name="_Toc31922"/>
      <w:bookmarkStart w:id="22" w:name="_Toc494525870"/>
      <w:r>
        <w:rPr>
          <w:rFonts w:hint="eastAsia" w:ascii="Times New Roman" w:cs="Times New Roman"/>
        </w:rPr>
        <w:t>六、技术服务和质保期服务计划</w:t>
      </w:r>
      <w:bookmarkEnd w:id="21"/>
      <w:bookmarkEnd w:id="22"/>
    </w:p>
    <w:p w14:paraId="107A3023">
      <w:pPr>
        <w:pStyle w:val="3"/>
        <w:ind w:firstLine="141" w:firstLineChars="50"/>
        <w:rPr>
          <w:rFonts w:ascii="Times New Roman" w:eastAsia="宋体" w:cs="Times New Roman"/>
          <w:sz w:val="28"/>
          <w:szCs w:val="28"/>
        </w:rPr>
      </w:pPr>
      <w:bookmarkStart w:id="23" w:name="_Toc24329"/>
      <w:r>
        <w:rPr>
          <w:rFonts w:hint="eastAsia" w:ascii="Times New Roman" w:eastAsia="宋体" w:cs="Times New Roman"/>
          <w:sz w:val="28"/>
          <w:szCs w:val="28"/>
        </w:rPr>
        <w:t>（一）供货计划书</w:t>
      </w:r>
      <w:bookmarkEnd w:id="23"/>
    </w:p>
    <w:p w14:paraId="33CAD67F">
      <w:pPr>
        <w:pStyle w:val="4"/>
        <w:kinsoku w:val="0"/>
        <w:overflowPunct w:val="0"/>
        <w:spacing w:line="360" w:lineRule="auto"/>
        <w:ind w:left="0"/>
        <w:rPr>
          <w:rFonts w:ascii="Times New Roman" w:cs="Times New Roman" w:eastAsiaTheme="minorEastAsia"/>
        </w:rPr>
      </w:pPr>
      <w:r>
        <w:rPr>
          <w:rFonts w:hint="eastAsia" w:ascii="Times New Roman" w:cs="Times New Roman" w:eastAsiaTheme="minorEastAsia"/>
        </w:rPr>
        <w:t>致：</w:t>
      </w:r>
      <w:r>
        <w:rPr>
          <w:rFonts w:hint="eastAsia" w:ascii="Times New Roman" w:cs="Times New Roman" w:eastAsiaTheme="minorEastAsia"/>
          <w:u w:val="single"/>
        </w:rPr>
        <w:t>武汉市市政路桥有限公司</w:t>
      </w:r>
      <w:r>
        <w:rPr>
          <w:rFonts w:hint="eastAsia"/>
          <w:spacing w:val="-1"/>
        </w:rPr>
        <w:t>（招标人）</w:t>
      </w:r>
    </w:p>
    <w:p w14:paraId="3F4FA234">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我公司对此项目的供货计划如下：</w:t>
      </w:r>
    </w:p>
    <w:p w14:paraId="41530C16">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（由投标人填写）</w:t>
      </w:r>
    </w:p>
    <w:p w14:paraId="55D9DF7B">
      <w:pPr>
        <w:pStyle w:val="4"/>
        <w:kinsoku w:val="0"/>
        <w:overflowPunct w:val="0"/>
        <w:spacing w:line="360" w:lineRule="auto"/>
        <w:ind w:left="0" w:firstLine="420" w:firstLineChars="200"/>
        <w:rPr>
          <w:rFonts w:ascii="Times New Roman" w:cs="Times New Roman" w:eastAsiaTheme="minorEastAsia"/>
        </w:rPr>
      </w:pPr>
    </w:p>
    <w:p w14:paraId="01130F32">
      <w:pPr>
        <w:pStyle w:val="4"/>
        <w:kinsoku w:val="0"/>
        <w:overflowPunct w:val="0"/>
        <w:spacing w:line="360" w:lineRule="auto"/>
        <w:ind w:left="0" w:firstLine="420" w:firstLineChars="200"/>
        <w:rPr>
          <w:rFonts w:ascii="Times New Roman" w:cs="Times New Roman" w:eastAsiaTheme="minorEastAsia"/>
        </w:rPr>
      </w:pPr>
    </w:p>
    <w:p w14:paraId="5D6CB1E0">
      <w:pPr>
        <w:pStyle w:val="4"/>
        <w:kinsoku w:val="0"/>
        <w:overflowPunct w:val="0"/>
        <w:spacing w:line="360" w:lineRule="auto"/>
        <w:ind w:left="0" w:firstLine="420" w:firstLineChars="200"/>
        <w:rPr>
          <w:rFonts w:ascii="Times New Roman" w:cs="Times New Roman" w:eastAsiaTheme="minorEastAsia"/>
        </w:rPr>
      </w:pPr>
    </w:p>
    <w:p w14:paraId="6E2FF9EA">
      <w:pPr>
        <w:pStyle w:val="4"/>
        <w:kinsoku w:val="0"/>
        <w:overflowPunct w:val="0"/>
        <w:spacing w:line="360" w:lineRule="auto"/>
        <w:ind w:left="0" w:firstLine="420" w:firstLineChars="200"/>
        <w:rPr>
          <w:rFonts w:ascii="Times New Roman" w:cs="Times New Roman" w:eastAsiaTheme="minorEastAsia"/>
        </w:rPr>
      </w:pPr>
    </w:p>
    <w:p w14:paraId="68846C92">
      <w:pPr>
        <w:pStyle w:val="4"/>
        <w:kinsoku w:val="0"/>
        <w:overflowPunct w:val="0"/>
        <w:spacing w:line="360" w:lineRule="auto"/>
        <w:ind w:left="0" w:firstLine="420" w:firstLineChars="200"/>
        <w:rPr>
          <w:rFonts w:ascii="Times New Roman" w:cs="Times New Roman" w:eastAsiaTheme="minorEastAsia"/>
        </w:rPr>
      </w:pPr>
    </w:p>
    <w:p w14:paraId="1820ECB6">
      <w:pPr>
        <w:pStyle w:val="4"/>
        <w:kinsoku w:val="0"/>
        <w:overflowPunct w:val="0"/>
        <w:spacing w:line="360" w:lineRule="auto"/>
        <w:ind w:left="0" w:firstLine="420" w:firstLineChars="200"/>
        <w:rPr>
          <w:rFonts w:ascii="Times New Roman" w:cs="Times New Roman" w:eastAsiaTheme="minorEastAsia"/>
        </w:rPr>
      </w:pPr>
    </w:p>
    <w:p w14:paraId="104E497A">
      <w:pPr>
        <w:pStyle w:val="4"/>
        <w:kinsoku w:val="0"/>
        <w:overflowPunct w:val="0"/>
        <w:spacing w:line="360" w:lineRule="auto"/>
        <w:ind w:left="0" w:firstLine="420" w:firstLineChars="200"/>
        <w:rPr>
          <w:rFonts w:ascii="Times New Roman" w:cs="Times New Roman" w:eastAsiaTheme="minorEastAsia"/>
        </w:rPr>
      </w:pPr>
    </w:p>
    <w:p w14:paraId="1FF7114A">
      <w:pPr>
        <w:pStyle w:val="4"/>
        <w:kinsoku w:val="0"/>
        <w:overflowPunct w:val="0"/>
        <w:spacing w:line="360" w:lineRule="auto"/>
        <w:ind w:left="0" w:firstLine="420" w:firstLineChars="200"/>
        <w:rPr>
          <w:rFonts w:ascii="Times New Roman" w:cs="Times New Roman" w:eastAsiaTheme="minorEastAsia"/>
        </w:rPr>
      </w:pPr>
    </w:p>
    <w:p w14:paraId="047D50B0">
      <w:pPr>
        <w:pStyle w:val="4"/>
        <w:kinsoku w:val="0"/>
        <w:overflowPunct w:val="0"/>
        <w:spacing w:line="360" w:lineRule="auto"/>
        <w:ind w:left="0" w:firstLine="420" w:firstLineChars="200"/>
        <w:rPr>
          <w:rFonts w:ascii="Times New Roman" w:cs="Times New Roman" w:eastAsiaTheme="minorEastAsia"/>
        </w:rPr>
      </w:pPr>
    </w:p>
    <w:p w14:paraId="6FBD8CBC">
      <w:pPr>
        <w:pStyle w:val="4"/>
        <w:kinsoku w:val="0"/>
        <w:overflowPunct w:val="0"/>
        <w:spacing w:line="360" w:lineRule="auto"/>
        <w:ind w:left="0" w:firstLine="420" w:firstLineChars="200"/>
        <w:rPr>
          <w:rFonts w:ascii="Times New Roman" w:cs="Times New Roman" w:eastAsiaTheme="minorEastAsia"/>
        </w:rPr>
      </w:pPr>
    </w:p>
    <w:p w14:paraId="09BD32A5">
      <w:pPr>
        <w:pStyle w:val="4"/>
        <w:kinsoku w:val="0"/>
        <w:overflowPunct w:val="0"/>
        <w:spacing w:line="360" w:lineRule="auto"/>
        <w:ind w:left="0" w:firstLine="420" w:firstLineChars="200"/>
        <w:rPr>
          <w:rFonts w:ascii="Times New Roman" w:cs="Times New Roman" w:eastAsiaTheme="minorEastAsia"/>
        </w:rPr>
      </w:pPr>
    </w:p>
    <w:p w14:paraId="6D06D033">
      <w:pPr>
        <w:pStyle w:val="4"/>
        <w:kinsoku w:val="0"/>
        <w:overflowPunct w:val="0"/>
        <w:spacing w:line="360" w:lineRule="auto"/>
        <w:ind w:left="0" w:firstLine="420" w:firstLineChars="200"/>
        <w:rPr>
          <w:rFonts w:ascii="Times New Roman" w:cs="Times New Roman" w:eastAsiaTheme="minorEastAsia"/>
        </w:rPr>
      </w:pPr>
    </w:p>
    <w:p w14:paraId="159E8E41">
      <w:pPr>
        <w:pStyle w:val="4"/>
        <w:kinsoku w:val="0"/>
        <w:overflowPunct w:val="0"/>
        <w:spacing w:line="360" w:lineRule="auto"/>
        <w:ind w:left="0" w:firstLine="420" w:firstLineChars="200"/>
        <w:rPr>
          <w:rFonts w:ascii="Times New Roman" w:cs="Times New Roman" w:eastAsiaTheme="minorEastAsia"/>
        </w:rPr>
      </w:pPr>
    </w:p>
    <w:p w14:paraId="4425179A">
      <w:pPr>
        <w:pStyle w:val="4"/>
        <w:kinsoku w:val="0"/>
        <w:overflowPunct w:val="0"/>
        <w:spacing w:line="360" w:lineRule="auto"/>
        <w:ind w:left="0" w:firstLine="420" w:firstLineChars="200"/>
        <w:jc w:val="right"/>
        <w:rPr>
          <w:u w:val="single"/>
        </w:rPr>
      </w:pPr>
      <w:r>
        <w:rPr>
          <w:rFonts w:hint="eastAsia"/>
        </w:rPr>
        <w:t>投标人：</w:t>
      </w:r>
      <w:r>
        <w:rPr>
          <w:rFonts w:hint="eastAsia"/>
          <w:u w:val="single"/>
        </w:rPr>
        <w:t xml:space="preserve">                        （盖章）</w:t>
      </w:r>
    </w:p>
    <w:p w14:paraId="04A5E762">
      <w:pPr>
        <w:pStyle w:val="4"/>
        <w:kinsoku w:val="0"/>
        <w:overflowPunct w:val="0"/>
        <w:spacing w:line="360" w:lineRule="auto"/>
        <w:ind w:left="0" w:firstLine="2310" w:firstLineChars="1100"/>
        <w:jc w:val="right"/>
      </w:pPr>
    </w:p>
    <w:p w14:paraId="64A9753F">
      <w:pPr>
        <w:pStyle w:val="4"/>
        <w:kinsoku w:val="0"/>
        <w:wordWrap w:val="0"/>
        <w:overflowPunct w:val="0"/>
        <w:spacing w:line="360" w:lineRule="auto"/>
        <w:ind w:left="0" w:firstLine="420" w:firstLineChars="200"/>
        <w:jc w:val="right"/>
        <w:rPr>
          <w:u w:val="single"/>
        </w:rPr>
      </w:pPr>
      <w:r>
        <w:rPr>
          <w:rFonts w:hint="eastAsia"/>
        </w:rPr>
        <w:t>法定代表人（单位负责人）或其委托代理人：</w:t>
      </w:r>
      <w:r>
        <w:rPr>
          <w:rFonts w:hint="eastAsia"/>
          <w:u w:val="single"/>
        </w:rPr>
        <w:t xml:space="preserve">                       （签字）</w:t>
      </w:r>
    </w:p>
    <w:p w14:paraId="7EC16D01">
      <w:pPr>
        <w:pStyle w:val="4"/>
        <w:kinsoku w:val="0"/>
        <w:overflowPunct w:val="0"/>
        <w:spacing w:line="360" w:lineRule="auto"/>
        <w:ind w:left="0" w:firstLine="420" w:firstLineChars="200"/>
        <w:jc w:val="right"/>
      </w:pPr>
    </w:p>
    <w:p w14:paraId="5A30BDC1">
      <w:pPr>
        <w:pStyle w:val="4"/>
        <w:kinsoku w:val="0"/>
        <w:overflowPunct w:val="0"/>
        <w:spacing w:line="360" w:lineRule="auto"/>
        <w:ind w:left="0" w:firstLine="420" w:firstLineChars="200"/>
        <w:jc w:val="right"/>
        <w:sectPr>
          <w:pgSz w:w="11906" w:h="16838"/>
          <w:pgMar w:top="1440" w:right="1797" w:bottom="1440" w:left="1797" w:header="851" w:footer="992" w:gutter="0"/>
          <w:cols w:space="0" w:num="1"/>
          <w:rtlGutter w:val="0"/>
          <w:docGrid w:type="lines" w:linePitch="319" w:charSpace="0"/>
        </w:sectPr>
      </w:pPr>
      <w:r>
        <w:rPr>
          <w:rFonts w:hint="eastAsia"/>
        </w:rPr>
        <w:t xml:space="preserve">年  </w:t>
      </w:r>
      <w:r>
        <w:rPr>
          <w:rFonts w:hint="eastAsia"/>
          <w:spacing w:val="-3"/>
        </w:rPr>
        <w:t xml:space="preserve">月   </w:t>
      </w:r>
      <w:r>
        <w:rPr>
          <w:rFonts w:hint="eastAsia"/>
        </w:rPr>
        <w:t>日</w:t>
      </w:r>
    </w:p>
    <w:p w14:paraId="05D98681">
      <w:pPr>
        <w:pStyle w:val="3"/>
        <w:rPr>
          <w:rFonts w:ascii="Times New Roman" w:eastAsia="宋体" w:cs="Times New Roman"/>
          <w:sz w:val="28"/>
          <w:szCs w:val="28"/>
        </w:rPr>
      </w:pPr>
      <w:bookmarkStart w:id="24" w:name="_Toc23293"/>
      <w:r>
        <w:rPr>
          <w:rFonts w:hint="eastAsia" w:ascii="Times New Roman" w:eastAsia="宋体" w:cs="Times New Roman"/>
          <w:sz w:val="28"/>
          <w:szCs w:val="28"/>
        </w:rPr>
        <w:t>（二）售后服务承诺书</w:t>
      </w:r>
      <w:bookmarkEnd w:id="24"/>
    </w:p>
    <w:p w14:paraId="59BFF434">
      <w:pPr>
        <w:pStyle w:val="4"/>
        <w:kinsoku w:val="0"/>
        <w:overflowPunct w:val="0"/>
        <w:spacing w:line="360" w:lineRule="auto"/>
        <w:ind w:left="0"/>
        <w:rPr>
          <w:rFonts w:ascii="Times New Roman" w:cs="Times New Roman" w:eastAsiaTheme="minorEastAsia"/>
        </w:rPr>
      </w:pPr>
      <w:r>
        <w:rPr>
          <w:rFonts w:hint="eastAsia" w:ascii="Times New Roman" w:cs="Times New Roman" w:eastAsiaTheme="minorEastAsia"/>
        </w:rPr>
        <w:t>致：</w:t>
      </w:r>
      <w:r>
        <w:rPr>
          <w:rFonts w:hint="eastAsia" w:ascii="Times New Roman" w:cs="Times New Roman" w:eastAsiaTheme="minorEastAsia"/>
          <w:u w:val="single"/>
        </w:rPr>
        <w:t>武汉市市政路桥有限公司</w:t>
      </w:r>
      <w:r>
        <w:rPr>
          <w:rFonts w:hint="eastAsia"/>
          <w:spacing w:val="-1"/>
        </w:rPr>
        <w:t>（招标人）</w:t>
      </w:r>
    </w:p>
    <w:p w14:paraId="15F4BEDC">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我公司承诺：（由投标人填写）</w:t>
      </w:r>
    </w:p>
    <w:p w14:paraId="578826C0">
      <w:pPr>
        <w:pStyle w:val="4"/>
        <w:kinsoku w:val="0"/>
        <w:overflowPunct w:val="0"/>
        <w:spacing w:line="360" w:lineRule="auto"/>
        <w:ind w:left="0" w:firstLine="420" w:firstLineChars="200"/>
        <w:rPr>
          <w:rFonts w:ascii="Times New Roman" w:cs="Times New Roman" w:eastAsiaTheme="minorEastAsia"/>
        </w:rPr>
      </w:pPr>
    </w:p>
    <w:p w14:paraId="608AC48B">
      <w:pPr>
        <w:pStyle w:val="4"/>
        <w:kinsoku w:val="0"/>
        <w:overflowPunct w:val="0"/>
        <w:spacing w:line="360" w:lineRule="auto"/>
        <w:ind w:left="0" w:firstLine="420" w:firstLineChars="200"/>
        <w:rPr>
          <w:rFonts w:ascii="Times New Roman" w:cs="Times New Roman" w:eastAsiaTheme="minorEastAsia"/>
        </w:rPr>
      </w:pPr>
    </w:p>
    <w:p w14:paraId="618552D7">
      <w:pPr>
        <w:pStyle w:val="4"/>
        <w:kinsoku w:val="0"/>
        <w:overflowPunct w:val="0"/>
        <w:spacing w:line="360" w:lineRule="auto"/>
        <w:ind w:left="0" w:firstLine="420" w:firstLineChars="200"/>
        <w:rPr>
          <w:rFonts w:ascii="Times New Roman" w:cs="Times New Roman" w:eastAsiaTheme="minorEastAsia"/>
        </w:rPr>
      </w:pPr>
    </w:p>
    <w:p w14:paraId="617A70D2">
      <w:pPr>
        <w:pStyle w:val="4"/>
        <w:kinsoku w:val="0"/>
        <w:overflowPunct w:val="0"/>
        <w:spacing w:line="360" w:lineRule="auto"/>
        <w:ind w:left="0" w:firstLine="420" w:firstLineChars="200"/>
        <w:rPr>
          <w:rFonts w:ascii="Times New Roman" w:cs="Times New Roman" w:eastAsiaTheme="minorEastAsia"/>
        </w:rPr>
      </w:pPr>
    </w:p>
    <w:p w14:paraId="50E7D84E">
      <w:pPr>
        <w:pStyle w:val="4"/>
        <w:kinsoku w:val="0"/>
        <w:overflowPunct w:val="0"/>
        <w:spacing w:line="360" w:lineRule="auto"/>
        <w:ind w:left="0" w:firstLine="420" w:firstLineChars="200"/>
        <w:rPr>
          <w:rFonts w:ascii="Times New Roman" w:cs="Times New Roman" w:eastAsiaTheme="minorEastAsia"/>
        </w:rPr>
      </w:pPr>
    </w:p>
    <w:p w14:paraId="1F8BD7E1">
      <w:pPr>
        <w:pStyle w:val="4"/>
        <w:kinsoku w:val="0"/>
        <w:overflowPunct w:val="0"/>
        <w:spacing w:line="360" w:lineRule="auto"/>
        <w:ind w:left="0" w:firstLine="420" w:firstLineChars="200"/>
        <w:rPr>
          <w:rFonts w:ascii="Times New Roman" w:cs="Times New Roman" w:eastAsiaTheme="minorEastAsia"/>
        </w:rPr>
      </w:pPr>
    </w:p>
    <w:p w14:paraId="62FA4B46">
      <w:pPr>
        <w:pStyle w:val="4"/>
        <w:kinsoku w:val="0"/>
        <w:overflowPunct w:val="0"/>
        <w:spacing w:line="360" w:lineRule="auto"/>
        <w:ind w:left="0" w:firstLine="420" w:firstLineChars="200"/>
        <w:rPr>
          <w:rFonts w:ascii="Times New Roman" w:cs="Times New Roman" w:eastAsiaTheme="minorEastAsia"/>
        </w:rPr>
      </w:pPr>
    </w:p>
    <w:p w14:paraId="4420101B">
      <w:pPr>
        <w:pStyle w:val="4"/>
        <w:kinsoku w:val="0"/>
        <w:overflowPunct w:val="0"/>
        <w:spacing w:line="360" w:lineRule="auto"/>
        <w:ind w:left="0" w:firstLine="420" w:firstLineChars="200"/>
        <w:rPr>
          <w:rFonts w:ascii="Times New Roman" w:cs="Times New Roman" w:eastAsiaTheme="minorEastAsia"/>
        </w:rPr>
      </w:pPr>
    </w:p>
    <w:p w14:paraId="6FA68F58">
      <w:pPr>
        <w:pStyle w:val="4"/>
        <w:kinsoku w:val="0"/>
        <w:overflowPunct w:val="0"/>
        <w:spacing w:line="360" w:lineRule="auto"/>
        <w:ind w:left="0" w:firstLine="420" w:firstLineChars="200"/>
        <w:rPr>
          <w:rFonts w:ascii="Times New Roman" w:cs="Times New Roman" w:eastAsiaTheme="minorEastAsia"/>
        </w:rPr>
      </w:pPr>
    </w:p>
    <w:p w14:paraId="39278651">
      <w:pPr>
        <w:pStyle w:val="4"/>
        <w:kinsoku w:val="0"/>
        <w:overflowPunct w:val="0"/>
        <w:spacing w:line="360" w:lineRule="auto"/>
        <w:ind w:left="0" w:firstLine="420" w:firstLineChars="200"/>
        <w:rPr>
          <w:rFonts w:ascii="Times New Roman" w:cs="Times New Roman" w:eastAsiaTheme="minorEastAsia"/>
        </w:rPr>
      </w:pPr>
    </w:p>
    <w:p w14:paraId="62277A35">
      <w:pPr>
        <w:pStyle w:val="4"/>
        <w:kinsoku w:val="0"/>
        <w:overflowPunct w:val="0"/>
        <w:spacing w:line="360" w:lineRule="auto"/>
        <w:ind w:left="0" w:firstLine="420" w:firstLineChars="200"/>
        <w:rPr>
          <w:rFonts w:ascii="Times New Roman" w:cs="Times New Roman" w:eastAsiaTheme="minorEastAsia"/>
        </w:rPr>
      </w:pPr>
    </w:p>
    <w:p w14:paraId="62D63647">
      <w:pPr>
        <w:pStyle w:val="4"/>
        <w:kinsoku w:val="0"/>
        <w:overflowPunct w:val="0"/>
        <w:spacing w:line="360" w:lineRule="auto"/>
        <w:ind w:left="0" w:firstLine="420" w:firstLineChars="200"/>
        <w:rPr>
          <w:rFonts w:ascii="Times New Roman" w:cs="Times New Roman" w:eastAsiaTheme="minorEastAsia"/>
        </w:rPr>
      </w:pPr>
    </w:p>
    <w:p w14:paraId="1D22B207">
      <w:pPr>
        <w:pStyle w:val="4"/>
        <w:kinsoku w:val="0"/>
        <w:overflowPunct w:val="0"/>
        <w:spacing w:line="360" w:lineRule="auto"/>
        <w:ind w:left="0" w:firstLine="420" w:firstLineChars="200"/>
        <w:rPr>
          <w:rFonts w:ascii="Times New Roman" w:cs="Times New Roman" w:eastAsiaTheme="minorEastAsia"/>
        </w:rPr>
      </w:pPr>
    </w:p>
    <w:p w14:paraId="7BCFBC24">
      <w:pPr>
        <w:pStyle w:val="4"/>
        <w:kinsoku w:val="0"/>
        <w:overflowPunct w:val="0"/>
        <w:spacing w:line="360" w:lineRule="auto"/>
        <w:ind w:left="0" w:firstLine="420" w:firstLineChars="200"/>
        <w:rPr>
          <w:rFonts w:ascii="Times New Roman" w:cs="Times New Roman" w:eastAsiaTheme="minorEastAsia"/>
        </w:rPr>
      </w:pPr>
    </w:p>
    <w:p w14:paraId="6CF70EF0">
      <w:pPr>
        <w:pStyle w:val="4"/>
        <w:kinsoku w:val="0"/>
        <w:overflowPunct w:val="0"/>
        <w:spacing w:line="360" w:lineRule="auto"/>
        <w:ind w:left="0" w:firstLine="420" w:firstLineChars="200"/>
        <w:rPr>
          <w:rFonts w:ascii="Times New Roman" w:cs="Times New Roman" w:eastAsiaTheme="minorEastAsia"/>
        </w:rPr>
      </w:pPr>
    </w:p>
    <w:p w14:paraId="475DC8CE">
      <w:pPr>
        <w:pStyle w:val="4"/>
        <w:kinsoku w:val="0"/>
        <w:overflowPunct w:val="0"/>
        <w:spacing w:line="360" w:lineRule="auto"/>
        <w:ind w:left="0" w:firstLine="420" w:firstLineChars="200"/>
        <w:jc w:val="right"/>
        <w:rPr>
          <w:u w:val="single"/>
        </w:rPr>
      </w:pPr>
      <w:r>
        <w:rPr>
          <w:rFonts w:hint="eastAsia"/>
        </w:rPr>
        <w:t>投标人：</w:t>
      </w:r>
      <w:r>
        <w:rPr>
          <w:rFonts w:hint="eastAsia"/>
          <w:u w:val="single"/>
        </w:rPr>
        <w:t xml:space="preserve">                        （盖章）</w:t>
      </w:r>
    </w:p>
    <w:p w14:paraId="6075B7D0">
      <w:pPr>
        <w:pStyle w:val="4"/>
        <w:kinsoku w:val="0"/>
        <w:overflowPunct w:val="0"/>
        <w:spacing w:line="360" w:lineRule="auto"/>
        <w:ind w:left="0" w:firstLine="2310" w:firstLineChars="1100"/>
        <w:jc w:val="right"/>
      </w:pPr>
    </w:p>
    <w:p w14:paraId="155EFB2E">
      <w:pPr>
        <w:pStyle w:val="4"/>
        <w:kinsoku w:val="0"/>
        <w:wordWrap w:val="0"/>
        <w:overflowPunct w:val="0"/>
        <w:spacing w:line="360" w:lineRule="auto"/>
        <w:ind w:left="0" w:firstLine="420" w:firstLineChars="200"/>
        <w:jc w:val="right"/>
        <w:rPr>
          <w:u w:val="single"/>
        </w:rPr>
      </w:pPr>
      <w:r>
        <w:rPr>
          <w:rFonts w:hint="eastAsia"/>
        </w:rPr>
        <w:t>法定代表人（单位负责人）或其委托代理人：</w:t>
      </w:r>
      <w:r>
        <w:rPr>
          <w:rFonts w:hint="eastAsia"/>
          <w:u w:val="single"/>
        </w:rPr>
        <w:t xml:space="preserve">                       （签字）</w:t>
      </w:r>
    </w:p>
    <w:p w14:paraId="4529CF51">
      <w:pPr>
        <w:pStyle w:val="4"/>
        <w:kinsoku w:val="0"/>
        <w:overflowPunct w:val="0"/>
        <w:spacing w:line="360" w:lineRule="auto"/>
        <w:ind w:left="0" w:firstLine="420" w:firstLineChars="200"/>
        <w:jc w:val="right"/>
      </w:pPr>
    </w:p>
    <w:p w14:paraId="293C2411">
      <w:pPr>
        <w:pStyle w:val="4"/>
        <w:kinsoku w:val="0"/>
        <w:overflowPunct w:val="0"/>
        <w:spacing w:line="360" w:lineRule="auto"/>
        <w:ind w:left="0" w:firstLine="420" w:firstLineChars="200"/>
        <w:jc w:val="right"/>
        <w:sectPr>
          <w:pgSz w:w="11906" w:h="16838"/>
          <w:pgMar w:top="1440" w:right="1797" w:bottom="1440" w:left="1797" w:header="851" w:footer="992" w:gutter="0"/>
          <w:cols w:space="0" w:num="1"/>
          <w:rtlGutter w:val="0"/>
          <w:docGrid w:type="lines" w:linePitch="319" w:charSpace="0"/>
        </w:sectPr>
      </w:pPr>
      <w:r>
        <w:rPr>
          <w:rFonts w:hint="eastAsia"/>
        </w:rPr>
        <w:t xml:space="preserve">年  </w:t>
      </w:r>
      <w:r>
        <w:rPr>
          <w:rFonts w:hint="eastAsia"/>
          <w:spacing w:val="-3"/>
        </w:rPr>
        <w:t xml:space="preserve">月   </w:t>
      </w:r>
      <w:r>
        <w:rPr>
          <w:rFonts w:hint="eastAsia"/>
        </w:rPr>
        <w:t>日</w:t>
      </w:r>
    </w:p>
    <w:p w14:paraId="7DBF9C42">
      <w:pPr>
        <w:pStyle w:val="3"/>
        <w:ind w:firstLine="141" w:firstLineChars="50"/>
        <w:rPr>
          <w:rFonts w:ascii="Times New Roman" w:eastAsia="宋体" w:cs="Times New Roman"/>
          <w:sz w:val="28"/>
          <w:szCs w:val="28"/>
        </w:rPr>
      </w:pPr>
      <w:bookmarkStart w:id="25" w:name="_Toc18089"/>
      <w:r>
        <w:rPr>
          <w:rFonts w:hint="eastAsia" w:ascii="Times New Roman" w:eastAsia="宋体" w:cs="Times New Roman"/>
          <w:sz w:val="28"/>
          <w:szCs w:val="28"/>
        </w:rPr>
        <w:t>（三）质量保证承诺书</w:t>
      </w:r>
      <w:bookmarkEnd w:id="25"/>
    </w:p>
    <w:p w14:paraId="5397C157">
      <w:pPr>
        <w:pStyle w:val="4"/>
        <w:kinsoku w:val="0"/>
        <w:overflowPunct w:val="0"/>
        <w:spacing w:line="360" w:lineRule="auto"/>
        <w:ind w:left="0"/>
        <w:rPr>
          <w:rFonts w:ascii="Times New Roman" w:cs="Times New Roman" w:eastAsiaTheme="minorEastAsia"/>
        </w:rPr>
      </w:pPr>
      <w:r>
        <w:rPr>
          <w:rFonts w:hint="eastAsia" w:ascii="Times New Roman" w:cs="Times New Roman" w:eastAsiaTheme="minorEastAsia"/>
        </w:rPr>
        <w:t>致：</w:t>
      </w:r>
      <w:r>
        <w:rPr>
          <w:rFonts w:hint="eastAsia" w:ascii="Times New Roman" w:cs="Times New Roman" w:eastAsiaTheme="minorEastAsia"/>
          <w:u w:val="single"/>
        </w:rPr>
        <w:t>武汉市市政路桥有限公司</w:t>
      </w:r>
      <w:r>
        <w:rPr>
          <w:rFonts w:hint="eastAsia"/>
          <w:spacing w:val="-1"/>
        </w:rPr>
        <w:t>（招标人）</w:t>
      </w:r>
    </w:p>
    <w:p w14:paraId="0E5FC98D">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我公司承诺：（由投标人填写）</w:t>
      </w:r>
    </w:p>
    <w:p w14:paraId="23D3BEBB">
      <w:pPr>
        <w:pStyle w:val="4"/>
        <w:kinsoku w:val="0"/>
        <w:overflowPunct w:val="0"/>
        <w:spacing w:line="360" w:lineRule="auto"/>
        <w:ind w:left="0" w:firstLine="420" w:firstLineChars="200"/>
        <w:rPr>
          <w:rFonts w:ascii="Times New Roman" w:cs="Times New Roman" w:eastAsiaTheme="minorEastAsia"/>
        </w:rPr>
      </w:pPr>
    </w:p>
    <w:p w14:paraId="0142549D">
      <w:pPr>
        <w:pStyle w:val="4"/>
        <w:kinsoku w:val="0"/>
        <w:overflowPunct w:val="0"/>
        <w:spacing w:line="360" w:lineRule="auto"/>
        <w:ind w:left="0" w:firstLine="420" w:firstLineChars="200"/>
        <w:rPr>
          <w:rFonts w:ascii="Times New Roman" w:cs="Times New Roman" w:eastAsiaTheme="minorEastAsia"/>
        </w:rPr>
      </w:pPr>
    </w:p>
    <w:p w14:paraId="113FA405">
      <w:pPr>
        <w:pStyle w:val="4"/>
        <w:kinsoku w:val="0"/>
        <w:overflowPunct w:val="0"/>
        <w:spacing w:line="360" w:lineRule="auto"/>
        <w:ind w:left="0" w:firstLine="420" w:firstLineChars="200"/>
        <w:rPr>
          <w:rFonts w:ascii="Times New Roman" w:cs="Times New Roman" w:eastAsiaTheme="minorEastAsia"/>
        </w:rPr>
      </w:pPr>
    </w:p>
    <w:p w14:paraId="6AD7C002">
      <w:pPr>
        <w:pStyle w:val="4"/>
        <w:kinsoku w:val="0"/>
        <w:overflowPunct w:val="0"/>
        <w:spacing w:line="360" w:lineRule="auto"/>
        <w:ind w:left="0" w:firstLine="420" w:firstLineChars="200"/>
        <w:rPr>
          <w:rFonts w:ascii="Times New Roman" w:cs="Times New Roman" w:eastAsiaTheme="minorEastAsia"/>
        </w:rPr>
      </w:pPr>
    </w:p>
    <w:p w14:paraId="2D00F203">
      <w:pPr>
        <w:pStyle w:val="4"/>
        <w:kinsoku w:val="0"/>
        <w:overflowPunct w:val="0"/>
        <w:spacing w:line="360" w:lineRule="auto"/>
        <w:ind w:left="0" w:firstLine="420" w:firstLineChars="200"/>
        <w:rPr>
          <w:rFonts w:ascii="Times New Roman" w:cs="Times New Roman" w:eastAsiaTheme="minorEastAsia"/>
        </w:rPr>
      </w:pPr>
    </w:p>
    <w:p w14:paraId="6255AA33">
      <w:pPr>
        <w:pStyle w:val="4"/>
        <w:kinsoku w:val="0"/>
        <w:overflowPunct w:val="0"/>
        <w:spacing w:line="360" w:lineRule="auto"/>
        <w:ind w:left="0" w:firstLine="420" w:firstLineChars="200"/>
        <w:rPr>
          <w:rFonts w:ascii="Times New Roman" w:cs="Times New Roman" w:eastAsiaTheme="minorEastAsia"/>
        </w:rPr>
      </w:pPr>
    </w:p>
    <w:p w14:paraId="3161A399">
      <w:pPr>
        <w:pStyle w:val="4"/>
        <w:kinsoku w:val="0"/>
        <w:overflowPunct w:val="0"/>
        <w:spacing w:line="360" w:lineRule="auto"/>
        <w:ind w:left="0" w:firstLine="420" w:firstLineChars="200"/>
        <w:rPr>
          <w:rFonts w:ascii="Times New Roman" w:cs="Times New Roman" w:eastAsiaTheme="minorEastAsia"/>
        </w:rPr>
      </w:pPr>
    </w:p>
    <w:p w14:paraId="0D0A10DE">
      <w:pPr>
        <w:pStyle w:val="4"/>
        <w:kinsoku w:val="0"/>
        <w:overflowPunct w:val="0"/>
        <w:spacing w:line="360" w:lineRule="auto"/>
        <w:ind w:left="0" w:firstLine="420" w:firstLineChars="200"/>
        <w:rPr>
          <w:rFonts w:ascii="Times New Roman" w:cs="Times New Roman" w:eastAsiaTheme="minorEastAsia"/>
        </w:rPr>
      </w:pPr>
    </w:p>
    <w:p w14:paraId="04CAC463">
      <w:pPr>
        <w:pStyle w:val="4"/>
        <w:kinsoku w:val="0"/>
        <w:overflowPunct w:val="0"/>
        <w:spacing w:line="360" w:lineRule="auto"/>
        <w:ind w:left="0" w:firstLine="420" w:firstLineChars="200"/>
        <w:rPr>
          <w:rFonts w:ascii="Times New Roman" w:cs="Times New Roman" w:eastAsiaTheme="minorEastAsia"/>
        </w:rPr>
      </w:pPr>
    </w:p>
    <w:p w14:paraId="2DDD6FEC">
      <w:pPr>
        <w:pStyle w:val="4"/>
        <w:kinsoku w:val="0"/>
        <w:overflowPunct w:val="0"/>
        <w:spacing w:line="360" w:lineRule="auto"/>
        <w:ind w:left="0" w:firstLine="420" w:firstLineChars="200"/>
        <w:rPr>
          <w:rFonts w:ascii="Times New Roman" w:cs="Times New Roman" w:eastAsiaTheme="minorEastAsia"/>
        </w:rPr>
      </w:pPr>
    </w:p>
    <w:p w14:paraId="125659D0">
      <w:pPr>
        <w:pStyle w:val="4"/>
        <w:kinsoku w:val="0"/>
        <w:overflowPunct w:val="0"/>
        <w:spacing w:line="360" w:lineRule="auto"/>
        <w:ind w:left="0" w:firstLine="420" w:firstLineChars="200"/>
        <w:rPr>
          <w:rFonts w:ascii="Times New Roman" w:cs="Times New Roman" w:eastAsiaTheme="minorEastAsia"/>
        </w:rPr>
      </w:pPr>
    </w:p>
    <w:p w14:paraId="47AE8FD9">
      <w:pPr>
        <w:pStyle w:val="4"/>
        <w:kinsoku w:val="0"/>
        <w:overflowPunct w:val="0"/>
        <w:spacing w:line="360" w:lineRule="auto"/>
        <w:ind w:left="0" w:firstLine="420" w:firstLineChars="200"/>
        <w:rPr>
          <w:rFonts w:ascii="Times New Roman" w:cs="Times New Roman" w:eastAsiaTheme="minorEastAsia"/>
        </w:rPr>
      </w:pPr>
    </w:p>
    <w:p w14:paraId="2C6856F8">
      <w:pPr>
        <w:pStyle w:val="4"/>
        <w:kinsoku w:val="0"/>
        <w:overflowPunct w:val="0"/>
        <w:spacing w:line="360" w:lineRule="auto"/>
        <w:ind w:left="0" w:firstLine="420" w:firstLineChars="200"/>
        <w:rPr>
          <w:rFonts w:ascii="Times New Roman" w:cs="Times New Roman" w:eastAsiaTheme="minorEastAsia"/>
        </w:rPr>
      </w:pPr>
    </w:p>
    <w:p w14:paraId="414E2C15">
      <w:pPr>
        <w:pStyle w:val="4"/>
        <w:kinsoku w:val="0"/>
        <w:overflowPunct w:val="0"/>
        <w:spacing w:line="360" w:lineRule="auto"/>
        <w:ind w:left="0" w:firstLine="420" w:firstLineChars="200"/>
        <w:rPr>
          <w:rFonts w:ascii="Times New Roman" w:cs="Times New Roman" w:eastAsiaTheme="minorEastAsia"/>
        </w:rPr>
      </w:pPr>
    </w:p>
    <w:p w14:paraId="76B67E55">
      <w:pPr>
        <w:pStyle w:val="4"/>
        <w:kinsoku w:val="0"/>
        <w:overflowPunct w:val="0"/>
        <w:spacing w:line="360" w:lineRule="auto"/>
        <w:ind w:left="0" w:firstLine="420" w:firstLineChars="200"/>
        <w:rPr>
          <w:rFonts w:ascii="Times New Roman" w:cs="Times New Roman" w:eastAsiaTheme="minorEastAsia"/>
        </w:rPr>
      </w:pPr>
    </w:p>
    <w:p w14:paraId="46BB5EE4">
      <w:pPr>
        <w:pStyle w:val="4"/>
        <w:kinsoku w:val="0"/>
        <w:overflowPunct w:val="0"/>
        <w:spacing w:line="360" w:lineRule="auto"/>
        <w:ind w:left="0" w:firstLine="420" w:firstLineChars="200"/>
        <w:jc w:val="right"/>
        <w:rPr>
          <w:u w:val="single"/>
        </w:rPr>
      </w:pPr>
      <w:r>
        <w:rPr>
          <w:rFonts w:hint="eastAsia"/>
        </w:rPr>
        <w:t>投标人：</w:t>
      </w:r>
      <w:r>
        <w:rPr>
          <w:rFonts w:hint="eastAsia"/>
          <w:u w:val="single"/>
        </w:rPr>
        <w:t xml:space="preserve">                        （盖章）</w:t>
      </w:r>
    </w:p>
    <w:p w14:paraId="6C79B769">
      <w:pPr>
        <w:pStyle w:val="4"/>
        <w:kinsoku w:val="0"/>
        <w:overflowPunct w:val="0"/>
        <w:spacing w:line="360" w:lineRule="auto"/>
        <w:ind w:left="0" w:firstLine="2310" w:firstLineChars="1100"/>
        <w:jc w:val="right"/>
      </w:pPr>
    </w:p>
    <w:p w14:paraId="25BBF64C">
      <w:pPr>
        <w:pStyle w:val="4"/>
        <w:kinsoku w:val="0"/>
        <w:wordWrap w:val="0"/>
        <w:overflowPunct w:val="0"/>
        <w:spacing w:line="360" w:lineRule="auto"/>
        <w:ind w:left="0" w:firstLine="420" w:firstLineChars="200"/>
        <w:jc w:val="right"/>
        <w:rPr>
          <w:u w:val="single"/>
        </w:rPr>
      </w:pPr>
      <w:r>
        <w:rPr>
          <w:rFonts w:hint="eastAsia"/>
        </w:rPr>
        <w:t>法定代表人（单位负责人）或其委托代理人：</w:t>
      </w:r>
      <w:r>
        <w:rPr>
          <w:rFonts w:hint="eastAsia"/>
          <w:u w:val="single"/>
        </w:rPr>
        <w:t xml:space="preserve">                       （签字）</w:t>
      </w:r>
    </w:p>
    <w:p w14:paraId="1B28EEF1">
      <w:pPr>
        <w:pStyle w:val="4"/>
        <w:kinsoku w:val="0"/>
        <w:overflowPunct w:val="0"/>
        <w:spacing w:line="360" w:lineRule="auto"/>
        <w:ind w:left="0" w:firstLine="420" w:firstLineChars="200"/>
        <w:jc w:val="right"/>
      </w:pPr>
    </w:p>
    <w:p w14:paraId="48EA9D44">
      <w:pPr>
        <w:pStyle w:val="4"/>
        <w:kinsoku w:val="0"/>
        <w:overflowPunct w:val="0"/>
        <w:spacing w:line="360" w:lineRule="auto"/>
        <w:ind w:left="0" w:firstLine="420" w:firstLineChars="200"/>
        <w:jc w:val="right"/>
        <w:sectPr>
          <w:pgSz w:w="11906" w:h="16838"/>
          <w:pgMar w:top="1440" w:right="1797" w:bottom="1440" w:left="1797" w:header="851" w:footer="992" w:gutter="0"/>
          <w:cols w:space="0" w:num="1"/>
          <w:rtlGutter w:val="0"/>
          <w:docGrid w:type="lines" w:linePitch="319" w:charSpace="0"/>
        </w:sectPr>
      </w:pPr>
      <w:r>
        <w:rPr>
          <w:rFonts w:hint="eastAsia"/>
        </w:rPr>
        <w:t xml:space="preserve">年  </w:t>
      </w:r>
      <w:r>
        <w:rPr>
          <w:rFonts w:hint="eastAsia"/>
          <w:spacing w:val="-3"/>
        </w:rPr>
        <w:t xml:space="preserve">月   </w:t>
      </w:r>
      <w:r>
        <w:rPr>
          <w:rFonts w:hint="eastAsia"/>
        </w:rPr>
        <w:t>日</w:t>
      </w:r>
    </w:p>
    <w:p w14:paraId="1ADA38AD">
      <w:pPr>
        <w:pStyle w:val="3"/>
        <w:ind w:firstLine="141" w:firstLineChars="50"/>
        <w:rPr>
          <w:rFonts w:ascii="Times New Roman" w:eastAsia="宋体" w:cs="Times New Roman"/>
          <w:sz w:val="28"/>
          <w:szCs w:val="28"/>
        </w:rPr>
      </w:pPr>
      <w:bookmarkStart w:id="26" w:name="_Toc19383"/>
      <w:r>
        <w:rPr>
          <w:rFonts w:hint="eastAsia" w:ascii="Times New Roman" w:eastAsia="宋体" w:cs="Times New Roman"/>
          <w:sz w:val="28"/>
          <w:szCs w:val="28"/>
        </w:rPr>
        <w:t>（四）</w:t>
      </w:r>
      <w:r>
        <w:rPr>
          <w:rFonts w:hint="eastAsia" w:ascii="Times New Roman" w:eastAsia="宋体" w:cs="Times New Roman"/>
          <w:sz w:val="28"/>
          <w:szCs w:val="28"/>
          <w:lang w:val="en-US" w:eastAsia="zh-CN"/>
        </w:rPr>
        <w:t>维修</w:t>
      </w:r>
      <w:r>
        <w:rPr>
          <w:rFonts w:hint="eastAsia" w:ascii="Times New Roman" w:eastAsia="宋体" w:cs="Times New Roman"/>
          <w:sz w:val="28"/>
          <w:szCs w:val="28"/>
        </w:rPr>
        <w:t>方案</w:t>
      </w:r>
      <w:bookmarkEnd w:id="26"/>
    </w:p>
    <w:p w14:paraId="1A8CE394">
      <w:pPr>
        <w:pStyle w:val="4"/>
        <w:kinsoku w:val="0"/>
        <w:overflowPunct w:val="0"/>
        <w:spacing w:line="360" w:lineRule="auto"/>
        <w:ind w:left="0"/>
        <w:rPr>
          <w:rFonts w:ascii="Times New Roman" w:cs="Times New Roman" w:eastAsiaTheme="minorEastAsia"/>
        </w:rPr>
      </w:pPr>
      <w:r>
        <w:rPr>
          <w:rFonts w:hint="eastAsia" w:ascii="Times New Roman" w:cs="Times New Roman" w:eastAsiaTheme="minorEastAsia"/>
        </w:rPr>
        <w:t>致：</w:t>
      </w:r>
      <w:r>
        <w:rPr>
          <w:rFonts w:hint="eastAsia" w:ascii="Times New Roman" w:cs="Times New Roman" w:eastAsiaTheme="minorEastAsia"/>
          <w:u w:val="single"/>
        </w:rPr>
        <w:t>武汉市市政路桥有限公司</w:t>
      </w:r>
      <w:r>
        <w:rPr>
          <w:rFonts w:hint="eastAsia"/>
          <w:spacing w:val="-1"/>
        </w:rPr>
        <w:t>（招标人）</w:t>
      </w:r>
    </w:p>
    <w:p w14:paraId="36745637">
      <w:pPr>
        <w:pStyle w:val="4"/>
        <w:kinsoku w:val="0"/>
        <w:overflowPunct w:val="0"/>
        <w:spacing w:line="360" w:lineRule="auto"/>
        <w:ind w:left="0" w:firstLine="420" w:firstLineChars="200"/>
        <w:rPr>
          <w:rFonts w:ascii="Times New Roman" w:cs="Times New Roman" w:eastAsiaTheme="minorEastAsia"/>
        </w:rPr>
      </w:pPr>
      <w:r>
        <w:rPr>
          <w:rFonts w:hint="eastAsia" w:ascii="Times New Roman" w:cs="Times New Roman" w:eastAsiaTheme="minorEastAsia"/>
        </w:rPr>
        <w:t>我公司</w:t>
      </w:r>
      <w:r>
        <w:rPr>
          <w:rFonts w:hint="eastAsia" w:ascii="Times New Roman" w:cs="Times New Roman" w:eastAsiaTheme="minorEastAsia"/>
          <w:lang w:val="en-US" w:eastAsia="zh-CN"/>
        </w:rPr>
        <w:t>维修</w:t>
      </w:r>
      <w:r>
        <w:rPr>
          <w:rFonts w:hint="eastAsia" w:ascii="Times New Roman" w:cs="Times New Roman" w:eastAsiaTheme="minorEastAsia"/>
        </w:rPr>
        <w:t>方案为（由投标人填写）</w:t>
      </w:r>
    </w:p>
    <w:p w14:paraId="0F10A7FE">
      <w:pPr>
        <w:pStyle w:val="4"/>
        <w:kinsoku w:val="0"/>
        <w:overflowPunct w:val="0"/>
        <w:spacing w:line="360" w:lineRule="auto"/>
        <w:ind w:left="0" w:firstLine="420" w:firstLineChars="200"/>
        <w:rPr>
          <w:rFonts w:ascii="Times New Roman" w:cs="Times New Roman" w:eastAsiaTheme="minorEastAsia"/>
        </w:rPr>
      </w:pPr>
    </w:p>
    <w:p w14:paraId="083B0732">
      <w:pPr>
        <w:pStyle w:val="4"/>
        <w:kinsoku w:val="0"/>
        <w:overflowPunct w:val="0"/>
        <w:spacing w:line="360" w:lineRule="auto"/>
        <w:ind w:left="0" w:firstLine="420" w:firstLineChars="200"/>
        <w:rPr>
          <w:rFonts w:ascii="Times New Roman" w:cs="Times New Roman" w:eastAsiaTheme="minorEastAsia"/>
        </w:rPr>
      </w:pPr>
    </w:p>
    <w:p w14:paraId="66108C87">
      <w:pPr>
        <w:pStyle w:val="4"/>
        <w:kinsoku w:val="0"/>
        <w:overflowPunct w:val="0"/>
        <w:spacing w:line="360" w:lineRule="auto"/>
        <w:ind w:left="0" w:firstLine="420" w:firstLineChars="200"/>
        <w:rPr>
          <w:rFonts w:ascii="Times New Roman" w:cs="Times New Roman" w:eastAsiaTheme="minorEastAsia"/>
        </w:rPr>
      </w:pPr>
    </w:p>
    <w:p w14:paraId="7E96AD48">
      <w:pPr>
        <w:pStyle w:val="4"/>
        <w:kinsoku w:val="0"/>
        <w:overflowPunct w:val="0"/>
        <w:spacing w:line="360" w:lineRule="auto"/>
        <w:ind w:left="0" w:firstLine="420" w:firstLineChars="200"/>
        <w:rPr>
          <w:rFonts w:ascii="Times New Roman" w:cs="Times New Roman" w:eastAsiaTheme="minorEastAsia"/>
        </w:rPr>
      </w:pPr>
    </w:p>
    <w:p w14:paraId="02144F5B">
      <w:pPr>
        <w:pStyle w:val="4"/>
        <w:kinsoku w:val="0"/>
        <w:overflowPunct w:val="0"/>
        <w:spacing w:line="360" w:lineRule="auto"/>
        <w:ind w:left="0" w:firstLine="420" w:firstLineChars="200"/>
        <w:rPr>
          <w:rFonts w:ascii="Times New Roman" w:cs="Times New Roman" w:eastAsiaTheme="minorEastAsia"/>
        </w:rPr>
      </w:pPr>
    </w:p>
    <w:p w14:paraId="4C49F422">
      <w:pPr>
        <w:pStyle w:val="4"/>
        <w:kinsoku w:val="0"/>
        <w:overflowPunct w:val="0"/>
        <w:spacing w:line="360" w:lineRule="auto"/>
        <w:ind w:left="0" w:firstLine="420" w:firstLineChars="200"/>
        <w:rPr>
          <w:rFonts w:ascii="Times New Roman" w:cs="Times New Roman" w:eastAsiaTheme="minorEastAsia"/>
        </w:rPr>
      </w:pPr>
    </w:p>
    <w:p w14:paraId="54DADD19">
      <w:pPr>
        <w:pStyle w:val="4"/>
        <w:kinsoku w:val="0"/>
        <w:overflowPunct w:val="0"/>
        <w:spacing w:line="360" w:lineRule="auto"/>
        <w:ind w:left="0" w:firstLine="420" w:firstLineChars="200"/>
        <w:rPr>
          <w:rFonts w:ascii="Times New Roman" w:cs="Times New Roman" w:eastAsiaTheme="minorEastAsia"/>
        </w:rPr>
      </w:pPr>
    </w:p>
    <w:p w14:paraId="615A879E">
      <w:pPr>
        <w:pStyle w:val="4"/>
        <w:kinsoku w:val="0"/>
        <w:overflowPunct w:val="0"/>
        <w:spacing w:line="360" w:lineRule="auto"/>
        <w:ind w:left="0" w:firstLine="420" w:firstLineChars="200"/>
        <w:rPr>
          <w:rFonts w:ascii="Times New Roman" w:cs="Times New Roman" w:eastAsiaTheme="minorEastAsia"/>
        </w:rPr>
      </w:pPr>
    </w:p>
    <w:p w14:paraId="2A7C936F">
      <w:pPr>
        <w:pStyle w:val="4"/>
        <w:kinsoku w:val="0"/>
        <w:overflowPunct w:val="0"/>
        <w:spacing w:line="360" w:lineRule="auto"/>
        <w:ind w:left="0" w:firstLine="420" w:firstLineChars="200"/>
        <w:rPr>
          <w:rFonts w:ascii="Times New Roman" w:cs="Times New Roman" w:eastAsiaTheme="minorEastAsia"/>
        </w:rPr>
      </w:pPr>
    </w:p>
    <w:p w14:paraId="0E855EAE">
      <w:pPr>
        <w:pStyle w:val="4"/>
        <w:kinsoku w:val="0"/>
        <w:overflowPunct w:val="0"/>
        <w:spacing w:line="360" w:lineRule="auto"/>
        <w:ind w:left="0" w:firstLine="420" w:firstLineChars="200"/>
        <w:rPr>
          <w:rFonts w:ascii="Times New Roman" w:cs="Times New Roman" w:eastAsiaTheme="minorEastAsia"/>
        </w:rPr>
      </w:pPr>
    </w:p>
    <w:p w14:paraId="3D14F8B0">
      <w:pPr>
        <w:pStyle w:val="4"/>
        <w:kinsoku w:val="0"/>
        <w:overflowPunct w:val="0"/>
        <w:spacing w:line="360" w:lineRule="auto"/>
        <w:ind w:left="0" w:firstLine="420" w:firstLineChars="200"/>
        <w:rPr>
          <w:rFonts w:ascii="Times New Roman" w:cs="Times New Roman" w:eastAsiaTheme="minorEastAsia"/>
        </w:rPr>
      </w:pPr>
    </w:p>
    <w:p w14:paraId="523882FA">
      <w:pPr>
        <w:pStyle w:val="4"/>
        <w:kinsoku w:val="0"/>
        <w:overflowPunct w:val="0"/>
        <w:spacing w:line="360" w:lineRule="auto"/>
        <w:ind w:left="0" w:firstLine="420" w:firstLineChars="200"/>
        <w:rPr>
          <w:rFonts w:ascii="Times New Roman" w:cs="Times New Roman" w:eastAsiaTheme="minorEastAsia"/>
        </w:rPr>
      </w:pPr>
    </w:p>
    <w:p w14:paraId="3F5A87C1">
      <w:pPr>
        <w:pStyle w:val="4"/>
        <w:kinsoku w:val="0"/>
        <w:overflowPunct w:val="0"/>
        <w:spacing w:line="360" w:lineRule="auto"/>
        <w:ind w:left="0" w:firstLine="420" w:firstLineChars="200"/>
        <w:rPr>
          <w:rFonts w:ascii="Times New Roman" w:cs="Times New Roman" w:eastAsiaTheme="minorEastAsia"/>
        </w:rPr>
      </w:pPr>
    </w:p>
    <w:p w14:paraId="66798621">
      <w:pPr>
        <w:pStyle w:val="4"/>
        <w:kinsoku w:val="0"/>
        <w:overflowPunct w:val="0"/>
        <w:spacing w:line="360" w:lineRule="auto"/>
        <w:ind w:left="0" w:firstLine="420" w:firstLineChars="200"/>
        <w:rPr>
          <w:rFonts w:ascii="Times New Roman" w:cs="Times New Roman" w:eastAsiaTheme="minorEastAsia"/>
        </w:rPr>
      </w:pPr>
    </w:p>
    <w:p w14:paraId="0626F71E">
      <w:pPr>
        <w:pStyle w:val="4"/>
        <w:kinsoku w:val="0"/>
        <w:overflowPunct w:val="0"/>
        <w:spacing w:line="360" w:lineRule="auto"/>
        <w:ind w:left="0" w:firstLine="420" w:firstLineChars="200"/>
        <w:rPr>
          <w:rFonts w:ascii="Times New Roman" w:cs="Times New Roman" w:eastAsiaTheme="minorEastAsia"/>
        </w:rPr>
      </w:pPr>
    </w:p>
    <w:p w14:paraId="1A736966">
      <w:pPr>
        <w:pStyle w:val="4"/>
        <w:kinsoku w:val="0"/>
        <w:overflowPunct w:val="0"/>
        <w:spacing w:line="360" w:lineRule="auto"/>
        <w:ind w:left="0" w:firstLine="420" w:firstLineChars="200"/>
        <w:rPr>
          <w:rFonts w:ascii="Times New Roman" w:cs="Times New Roman" w:eastAsiaTheme="minorEastAsia"/>
        </w:rPr>
      </w:pPr>
    </w:p>
    <w:p w14:paraId="5CB37D49">
      <w:pPr>
        <w:pStyle w:val="4"/>
        <w:kinsoku w:val="0"/>
        <w:overflowPunct w:val="0"/>
        <w:spacing w:line="360" w:lineRule="auto"/>
        <w:ind w:left="0" w:firstLine="420" w:firstLineChars="200"/>
        <w:jc w:val="right"/>
        <w:rPr>
          <w:u w:val="single"/>
        </w:rPr>
      </w:pPr>
      <w:r>
        <w:rPr>
          <w:rFonts w:hint="eastAsia"/>
        </w:rPr>
        <w:t>投标人：</w:t>
      </w:r>
      <w:r>
        <w:rPr>
          <w:rFonts w:hint="eastAsia"/>
          <w:u w:val="single"/>
        </w:rPr>
        <w:t xml:space="preserve">                        （盖章）</w:t>
      </w:r>
    </w:p>
    <w:p w14:paraId="4C655FBD">
      <w:pPr>
        <w:pStyle w:val="4"/>
        <w:kinsoku w:val="0"/>
        <w:overflowPunct w:val="0"/>
        <w:spacing w:line="360" w:lineRule="auto"/>
        <w:ind w:left="0" w:firstLine="2310" w:firstLineChars="1100"/>
        <w:jc w:val="right"/>
      </w:pPr>
    </w:p>
    <w:p w14:paraId="01B9C7B0">
      <w:pPr>
        <w:pStyle w:val="4"/>
        <w:kinsoku w:val="0"/>
        <w:wordWrap w:val="0"/>
        <w:overflowPunct w:val="0"/>
        <w:spacing w:line="360" w:lineRule="auto"/>
        <w:ind w:left="0" w:firstLine="420" w:firstLineChars="200"/>
        <w:jc w:val="right"/>
        <w:rPr>
          <w:u w:val="single"/>
        </w:rPr>
      </w:pPr>
      <w:r>
        <w:rPr>
          <w:rFonts w:hint="eastAsia"/>
        </w:rPr>
        <w:t>法定代表人（单位负责人）或其委托代理人：</w:t>
      </w:r>
      <w:r>
        <w:rPr>
          <w:rFonts w:hint="eastAsia"/>
          <w:u w:val="single"/>
        </w:rPr>
        <w:t xml:space="preserve">                       （签字）</w:t>
      </w:r>
    </w:p>
    <w:p w14:paraId="63B1685E">
      <w:pPr>
        <w:pStyle w:val="4"/>
        <w:kinsoku w:val="0"/>
        <w:overflowPunct w:val="0"/>
        <w:spacing w:line="360" w:lineRule="auto"/>
        <w:ind w:left="0" w:firstLine="420" w:firstLineChars="200"/>
        <w:jc w:val="right"/>
      </w:pPr>
    </w:p>
    <w:p w14:paraId="2BD69A11">
      <w:pPr>
        <w:pStyle w:val="4"/>
        <w:kinsoku w:val="0"/>
        <w:overflowPunct w:val="0"/>
        <w:spacing w:line="360" w:lineRule="auto"/>
        <w:ind w:left="0" w:firstLine="420" w:firstLineChars="200"/>
        <w:jc w:val="right"/>
        <w:sectPr>
          <w:pgSz w:w="11906" w:h="16838"/>
          <w:pgMar w:top="1440" w:right="1797" w:bottom="1440" w:left="1797" w:header="851" w:footer="992" w:gutter="0"/>
          <w:cols w:space="0" w:num="1"/>
          <w:rtlGutter w:val="0"/>
          <w:docGrid w:type="lines" w:linePitch="319" w:charSpace="0"/>
        </w:sectPr>
      </w:pPr>
      <w:r>
        <w:rPr>
          <w:rFonts w:hint="eastAsia"/>
        </w:rPr>
        <w:t xml:space="preserve">年  </w:t>
      </w:r>
      <w:r>
        <w:rPr>
          <w:rFonts w:hint="eastAsia"/>
          <w:spacing w:val="-3"/>
        </w:rPr>
        <w:t xml:space="preserve">月   </w:t>
      </w:r>
      <w:r>
        <w:rPr>
          <w:rFonts w:hint="eastAsia"/>
        </w:rPr>
        <w:t>日</w:t>
      </w:r>
    </w:p>
    <w:p w14:paraId="02BE7828">
      <w:pPr>
        <w:pStyle w:val="2"/>
        <w:jc w:val="center"/>
        <w:rPr>
          <w:rFonts w:ascii="Times New Roman" w:cs="Times New Roman"/>
        </w:rPr>
      </w:pPr>
      <w:bookmarkStart w:id="27" w:name="_Toc494525871"/>
      <w:bookmarkStart w:id="28" w:name="_Toc28742"/>
      <w:r>
        <w:rPr>
          <w:rFonts w:hint="eastAsia" w:ascii="Times New Roman" w:cs="Times New Roman"/>
        </w:rPr>
        <w:t>七、其他资料</w:t>
      </w:r>
      <w:bookmarkEnd w:id="27"/>
      <w:bookmarkEnd w:id="28"/>
    </w:p>
    <w:p w14:paraId="79670FE7">
      <w:pPr>
        <w:spacing w:line="360" w:lineRule="auto"/>
        <w:rPr>
          <w:rFonts w:ascii="宋体" w:hAnsi="宋体" w:eastAsia="宋体"/>
          <w:szCs w:val="21"/>
        </w:rPr>
      </w:pPr>
    </w:p>
    <w:p w14:paraId="4FC11335">
      <w:pPr>
        <w:pStyle w:val="7"/>
        <w:rPr>
          <w:rFonts w:hAnsi="宋体"/>
          <w:szCs w:val="21"/>
        </w:rPr>
      </w:pPr>
    </w:p>
    <w:p w14:paraId="5407436A">
      <w:pPr>
        <w:pStyle w:val="7"/>
        <w:rPr>
          <w:rFonts w:hAnsi="宋体"/>
          <w:szCs w:val="21"/>
        </w:rPr>
      </w:pPr>
    </w:p>
    <w:p w14:paraId="7CA066F7">
      <w:pPr>
        <w:pStyle w:val="7"/>
        <w:rPr>
          <w:rFonts w:hAnsi="宋体"/>
          <w:szCs w:val="21"/>
        </w:rPr>
      </w:pPr>
    </w:p>
    <w:p w14:paraId="14F1C633">
      <w:pPr>
        <w:pStyle w:val="7"/>
        <w:rPr>
          <w:rFonts w:hAnsi="宋体"/>
          <w:szCs w:val="21"/>
        </w:rPr>
      </w:pPr>
    </w:p>
    <w:p w14:paraId="4BB4ECD2">
      <w:pPr>
        <w:pStyle w:val="7"/>
        <w:rPr>
          <w:rFonts w:hAnsi="宋体"/>
          <w:szCs w:val="21"/>
        </w:rPr>
      </w:pPr>
    </w:p>
    <w:p w14:paraId="6A460226">
      <w:pPr>
        <w:pStyle w:val="7"/>
        <w:rPr>
          <w:rFonts w:hAnsi="宋体"/>
          <w:szCs w:val="21"/>
        </w:rPr>
      </w:pPr>
    </w:p>
    <w:p w14:paraId="67780315">
      <w:pPr>
        <w:pStyle w:val="7"/>
        <w:rPr>
          <w:rFonts w:hAnsi="宋体"/>
          <w:szCs w:val="21"/>
        </w:rPr>
      </w:pPr>
    </w:p>
    <w:p w14:paraId="21C32070">
      <w:pPr>
        <w:pStyle w:val="7"/>
        <w:rPr>
          <w:rFonts w:hAnsi="宋体"/>
          <w:szCs w:val="21"/>
        </w:rPr>
      </w:pPr>
    </w:p>
    <w:p w14:paraId="099ECB32">
      <w:pPr>
        <w:pStyle w:val="7"/>
        <w:rPr>
          <w:rFonts w:hAnsi="宋体"/>
          <w:szCs w:val="21"/>
        </w:rPr>
      </w:pPr>
    </w:p>
    <w:p w14:paraId="1B9E2BFD">
      <w:pPr>
        <w:pStyle w:val="7"/>
        <w:rPr>
          <w:rFonts w:hAnsi="宋体"/>
          <w:szCs w:val="21"/>
        </w:rPr>
      </w:pPr>
    </w:p>
    <w:p w14:paraId="71C7B3DA">
      <w:pPr>
        <w:pStyle w:val="7"/>
        <w:rPr>
          <w:rFonts w:hAnsi="宋体"/>
          <w:szCs w:val="21"/>
        </w:rPr>
      </w:pPr>
    </w:p>
    <w:p w14:paraId="636CD726">
      <w:pPr>
        <w:pStyle w:val="7"/>
        <w:rPr>
          <w:rFonts w:hAnsi="宋体"/>
          <w:szCs w:val="21"/>
        </w:rPr>
      </w:pPr>
    </w:p>
    <w:p w14:paraId="232B9724">
      <w:pPr>
        <w:pStyle w:val="7"/>
        <w:rPr>
          <w:rFonts w:hAnsi="宋体"/>
          <w:szCs w:val="21"/>
        </w:rPr>
      </w:pPr>
    </w:p>
    <w:p w14:paraId="59B37128">
      <w:pPr>
        <w:pStyle w:val="7"/>
        <w:rPr>
          <w:rFonts w:hAnsi="宋体"/>
          <w:szCs w:val="21"/>
        </w:rPr>
      </w:pPr>
    </w:p>
    <w:p w14:paraId="1F464F55">
      <w:pPr>
        <w:pStyle w:val="7"/>
        <w:rPr>
          <w:rFonts w:hAnsi="宋体"/>
          <w:szCs w:val="21"/>
        </w:rPr>
      </w:pPr>
    </w:p>
    <w:p w14:paraId="7716ED31">
      <w:pPr>
        <w:pStyle w:val="7"/>
        <w:rPr>
          <w:rFonts w:hAnsi="宋体"/>
          <w:szCs w:val="21"/>
        </w:rPr>
      </w:pPr>
    </w:p>
    <w:p w14:paraId="23B6CBE0">
      <w:pPr>
        <w:pStyle w:val="7"/>
        <w:rPr>
          <w:rFonts w:hAnsi="宋体"/>
          <w:szCs w:val="21"/>
        </w:rPr>
      </w:pPr>
    </w:p>
    <w:p w14:paraId="316E8E11">
      <w:pPr>
        <w:pStyle w:val="7"/>
        <w:rPr>
          <w:rFonts w:hAnsi="宋体"/>
          <w:szCs w:val="21"/>
        </w:rPr>
      </w:pPr>
    </w:p>
    <w:p w14:paraId="5353AC15">
      <w:pPr>
        <w:pStyle w:val="7"/>
        <w:rPr>
          <w:rFonts w:hAnsi="宋体"/>
          <w:szCs w:val="21"/>
        </w:rPr>
      </w:pPr>
    </w:p>
    <w:p w14:paraId="7ABAF942">
      <w:pPr>
        <w:pStyle w:val="7"/>
        <w:rPr>
          <w:rFonts w:hAnsi="宋体"/>
          <w:szCs w:val="21"/>
        </w:rPr>
      </w:pPr>
    </w:p>
    <w:p w14:paraId="243EA347">
      <w:pPr>
        <w:pStyle w:val="7"/>
        <w:rPr>
          <w:rFonts w:hAnsi="宋体"/>
          <w:szCs w:val="21"/>
        </w:rPr>
      </w:pPr>
    </w:p>
    <w:p w14:paraId="5BBCCD4B">
      <w:pPr>
        <w:pStyle w:val="7"/>
        <w:rPr>
          <w:rFonts w:hAnsi="宋体"/>
          <w:szCs w:val="21"/>
        </w:rPr>
      </w:pPr>
    </w:p>
    <w:p w14:paraId="59BEDCD4">
      <w:pPr>
        <w:pStyle w:val="7"/>
        <w:rPr>
          <w:rFonts w:hAnsi="宋体"/>
          <w:szCs w:val="21"/>
        </w:rPr>
      </w:pPr>
    </w:p>
    <w:p w14:paraId="0D423D1B">
      <w:pPr>
        <w:pStyle w:val="7"/>
        <w:rPr>
          <w:rFonts w:hAnsi="宋体"/>
          <w:szCs w:val="21"/>
        </w:rPr>
      </w:pPr>
    </w:p>
    <w:p w14:paraId="63DFB89B">
      <w:pPr>
        <w:pStyle w:val="7"/>
        <w:rPr>
          <w:rFonts w:hAnsi="宋体"/>
          <w:szCs w:val="21"/>
        </w:rPr>
      </w:pPr>
    </w:p>
    <w:p w14:paraId="7ED36155">
      <w:pPr>
        <w:pStyle w:val="7"/>
        <w:rPr>
          <w:rFonts w:hAnsi="宋体"/>
          <w:szCs w:val="21"/>
        </w:rPr>
      </w:pPr>
    </w:p>
    <w:p w14:paraId="0DDA9739">
      <w:pPr>
        <w:pStyle w:val="7"/>
        <w:rPr>
          <w:rFonts w:hAnsi="宋体"/>
          <w:szCs w:val="21"/>
        </w:rPr>
      </w:pPr>
    </w:p>
    <w:p w14:paraId="0FFEA51E">
      <w:pPr>
        <w:pStyle w:val="7"/>
        <w:rPr>
          <w:rFonts w:hAnsi="宋体"/>
          <w:szCs w:val="21"/>
        </w:rPr>
      </w:pPr>
    </w:p>
    <w:p w14:paraId="2EBD43AE">
      <w:pPr>
        <w:pStyle w:val="7"/>
        <w:rPr>
          <w:rFonts w:hAnsi="宋体"/>
          <w:szCs w:val="21"/>
        </w:rPr>
      </w:pPr>
    </w:p>
    <w:p w14:paraId="32061EFC">
      <w:pPr>
        <w:pStyle w:val="7"/>
        <w:rPr>
          <w:rFonts w:hAnsi="宋体"/>
          <w:szCs w:val="21"/>
        </w:rPr>
      </w:pPr>
    </w:p>
    <w:p w14:paraId="2E8DBD7A">
      <w:pPr>
        <w:pStyle w:val="7"/>
        <w:rPr>
          <w:rFonts w:hAnsi="宋体"/>
          <w:szCs w:val="21"/>
        </w:rPr>
      </w:pPr>
    </w:p>
    <w:p w14:paraId="38163663">
      <w:pPr>
        <w:pStyle w:val="7"/>
        <w:rPr>
          <w:rFonts w:hAnsi="宋体"/>
          <w:szCs w:val="21"/>
        </w:rPr>
      </w:pPr>
    </w:p>
    <w:p w14:paraId="79DAEC8C">
      <w:pPr>
        <w:pStyle w:val="7"/>
        <w:rPr>
          <w:rFonts w:hAnsi="宋体"/>
          <w:szCs w:val="21"/>
        </w:rPr>
      </w:pPr>
    </w:p>
    <w:p w14:paraId="2596A85A">
      <w:pPr>
        <w:pStyle w:val="7"/>
        <w:rPr>
          <w:rFonts w:hAnsi="宋体"/>
          <w:szCs w:val="21"/>
        </w:rPr>
      </w:pPr>
    </w:p>
    <w:p w14:paraId="308845B3">
      <w:pPr>
        <w:pStyle w:val="7"/>
        <w:rPr>
          <w:rFonts w:hAnsi="宋体"/>
          <w:szCs w:val="21"/>
        </w:rPr>
      </w:pPr>
    </w:p>
    <w:p w14:paraId="149A11D0">
      <w:pPr>
        <w:pStyle w:val="7"/>
        <w:rPr>
          <w:rFonts w:hAnsi="宋体"/>
          <w:szCs w:val="21"/>
        </w:rPr>
      </w:pPr>
    </w:p>
    <w:p w14:paraId="186CC782">
      <w:pPr>
        <w:pStyle w:val="7"/>
        <w:rPr>
          <w:rFonts w:hAnsi="宋体"/>
          <w:szCs w:val="21"/>
        </w:rPr>
      </w:pPr>
    </w:p>
    <w:p w14:paraId="74BAC430">
      <w:pPr>
        <w:pStyle w:val="7"/>
        <w:ind w:left="0" w:leftChars="0" w:firstLine="0" w:firstLineChars="0"/>
        <w:rPr>
          <w:rFonts w:hAnsi="宋体"/>
          <w:szCs w:val="21"/>
        </w:rPr>
      </w:pPr>
    </w:p>
    <w:p w14:paraId="6C2F50A9"/>
    <w:sectPr>
      <w:pgSz w:w="11906" w:h="16838"/>
      <w:pgMar w:top="1440" w:right="1797" w:bottom="1440"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354E8"/>
    <w:rsid w:val="7983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ind w:left="520"/>
      <w:jc w:val="left"/>
    </w:pPr>
    <w:rPr>
      <w:rFonts w:ascii="宋体" w:hAnsi="Times New Roman" w:eastAsia="宋体" w:cs="宋体"/>
      <w:kern w:val="0"/>
      <w:szCs w:val="21"/>
    </w:r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Plain Text"/>
    <w:basedOn w:val="1"/>
    <w:qFormat/>
    <w:uiPriority w:val="0"/>
    <w:pPr>
      <w:ind w:firstLine="200" w:firstLineChars="200"/>
    </w:pPr>
    <w:rPr>
      <w:rFonts w:ascii="宋体" w:hAnsi="Courier New" w:eastAsia="仿宋_GB2312"/>
      <w:kern w:val="0"/>
      <w:sz w:val="20"/>
      <w:szCs w:val="21"/>
    </w:rPr>
  </w:style>
  <w:style w:type="paragraph" w:styleId="7">
    <w:name w:val="Body Text First Indent 2"/>
    <w:basedOn w:val="5"/>
    <w:qFormat/>
    <w:uiPriority w:val="99"/>
    <w:pPr>
      <w:spacing w:after="0"/>
      <w:ind w:firstLine="420"/>
    </w:pPr>
    <w:rPr>
      <w:rFonts w:ascii="宋体"/>
      <w:sz w:val="24"/>
      <w:szCs w:val="20"/>
    </w:rPr>
  </w:style>
  <w:style w:type="paragraph" w:customStyle="1" w:styleId="1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4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
    <w:name w:val="font81"/>
    <w:basedOn w:val="9"/>
    <w:qFormat/>
    <w:uiPriority w:val="0"/>
    <w:rPr>
      <w:rFonts w:hint="eastAsia" w:ascii="宋体" w:hAnsi="宋体" w:eastAsia="宋体" w:cs="宋体"/>
      <w:color w:val="000000"/>
      <w:sz w:val="20"/>
      <w:szCs w:val="20"/>
      <w:u w:val="single"/>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112"/>
    <w:basedOn w:val="9"/>
    <w:qFormat/>
    <w:uiPriority w:val="0"/>
    <w:rPr>
      <w:rFonts w:hint="eastAsia" w:ascii="宋体" w:hAnsi="宋体" w:eastAsia="宋体" w:cs="宋体"/>
      <w:color w:val="000000"/>
      <w:sz w:val="20"/>
      <w:szCs w:val="20"/>
      <w:u w:val="single"/>
    </w:rPr>
  </w:style>
  <w:style w:type="character" w:customStyle="1" w:styleId="16">
    <w:name w:val="font91"/>
    <w:basedOn w:val="9"/>
    <w:qFormat/>
    <w:uiPriority w:val="0"/>
    <w:rPr>
      <w:rFonts w:hint="default" w:ascii="Times New Roman" w:hAnsi="Times New Roman" w:cs="Times New Roman"/>
      <w:color w:val="000000"/>
      <w:sz w:val="20"/>
      <w:szCs w:val="20"/>
      <w:u w:val="none"/>
    </w:rPr>
  </w:style>
  <w:style w:type="character" w:customStyle="1" w:styleId="17">
    <w:name w:val="font31"/>
    <w:basedOn w:val="9"/>
    <w:qFormat/>
    <w:uiPriority w:val="0"/>
    <w:rPr>
      <w:rFonts w:ascii="Arial" w:hAnsi="Arial" w:cs="Arial"/>
      <w:color w:val="000000"/>
      <w:sz w:val="20"/>
      <w:szCs w:val="20"/>
      <w:u w:val="none"/>
    </w:rPr>
  </w:style>
  <w:style w:type="paragraph" w:customStyle="1" w:styleId="18">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2024-12-18T00:58:00Z</dcterms:created>
  <dc:creator>陈陈陈</dc:creator>
  <cp:lastModifiedBy>陈陈陈</cp:lastModifiedBy>
  <dcterms:modified xsi:type="dcterms:W3CDTF">2024-12-18T00:59:33Z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ED77FB483D694E18B3DA71D330384609_11</vt:lpwstr>
  </property>
</Properties>
</file>